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通州区网上阅卷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监考、送卷注意事项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1．按高考要求组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织监考，要求学生在答题卡</w:t>
      </w:r>
      <w:r>
        <w:rPr>
          <w:rFonts w:hint="eastAsia" w:ascii="宋体" w:hAnsi="宋体"/>
          <w:sz w:val="28"/>
          <w:szCs w:val="28"/>
          <w:em w:val="dot"/>
        </w:rPr>
        <w:t>规定区域</w:t>
      </w:r>
      <w:r>
        <w:rPr>
          <w:rFonts w:hint="eastAsia" w:ascii="宋体" w:hAnsi="宋体"/>
          <w:sz w:val="28"/>
          <w:szCs w:val="28"/>
        </w:rPr>
        <w:t>上作答：用2B铅笔填涂考号和选择题部分（可用橡皮擦改）。用黑色签字笔（碳素笔）答非选择题，不能用涂改液、胶条修改。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2．提醒学生考试前先检查答题卡是否有问题，有问题向监考老师反映，及时更换。答题卡袋中每考场有一份多余答题卡备用，如备用不够，请给研修中心</w:t>
      </w:r>
      <w:r>
        <w:rPr>
          <w:rFonts w:hint="eastAsia" w:ascii="宋体" w:hAnsi="宋体"/>
          <w:sz w:val="28"/>
          <w:szCs w:val="28"/>
          <w:lang w:val="en-US" w:eastAsia="zh-CN"/>
        </w:rPr>
        <w:t>教务处</w:t>
      </w:r>
      <w:r>
        <w:rPr>
          <w:rFonts w:hint="eastAsia" w:ascii="宋体" w:hAnsi="宋体"/>
          <w:sz w:val="28"/>
          <w:szCs w:val="28"/>
        </w:rPr>
        <w:t>打电话解决（电话：5211 3018）。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3．要求学生答题前必须在规定位置填涂考生信息。填写姓名、学校名、考号用黑色签字笔；涂考号用2B铅笔。监考员要逐一检查落实。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4．监考员要代为缺考考生填涂考试信息和缺考标记。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5．学生和监考老师要保持答题卡的整洁、平整，不得揉、搓或折叠。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6．每一个学生的答题卡作为一份，每份必须按页码顺序及统一的方向放置，即不得倒置、放反或将不同考生的答题卡交叉放在一起。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7．每份答题卡检查完毕，按照考场学生考号顺序整理好，装入答题卡袋，在卷袋指定位置填写本考场相关信息及考场记录。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8．考试试卷同时收回，由学校集中保存。</w:t>
      </w:r>
    </w:p>
    <w:p/>
    <w:sectPr>
      <w:pgSz w:w="11907" w:h="16840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4ZTEwNDI4ZjhmN2RlN2UyYjhkZjkwODBhN2RkZjgifQ=="/>
  </w:docVars>
  <w:rsids>
    <w:rsidRoot w:val="006C645A"/>
    <w:rsid w:val="00185B06"/>
    <w:rsid w:val="00210D39"/>
    <w:rsid w:val="006C645A"/>
    <w:rsid w:val="069A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382</Characters>
  <Lines>3</Lines>
  <Paragraphs>1</Paragraphs>
  <TotalTime>2</TotalTime>
  <ScaleCrop>false</ScaleCrop>
  <LinksUpToDate>false</LinksUpToDate>
  <CharactersWithSpaces>447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2020-10-12T07:02:00Z</dcterms:created>
  <dc:creator>xrh</dc:creator>
  <cp:lastModifiedBy>谢rh</cp:lastModifiedBy>
  <dcterms:modified xsi:type="dcterms:W3CDTF">2023-12-18T08:29:47Z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3D6FD77069754E6EB613E0E4BADC1D86_12</vt:lpwstr>
  </property>
</Properties>
</file>