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D14F" w14:textId="77777777" w:rsidR="00903550" w:rsidRDefault="00501B2A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14:paraId="5A42AAA6" w14:textId="77777777" w:rsidR="00903550" w:rsidRDefault="00501B2A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90686C9" wp14:editId="3A6DC608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02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<w:pict>
              <v:line id="1026" filled="f" stroked="t" from="-4.6000004pt,47.95pt" to="437.4pt,47.95pt" style="position:absolute;z-index:2;mso-position-horizontal-relative:text;mso-position-vertical-relative:text;mso-width-relative:page;mso-height-relative:page;mso-wrap-distance-left:0.0pt;mso-wrap-distance-right:0.0pt;visibility:visible;flip:y;">
                <v:stroke color="red" weight="1.75pt"/>
                <v:fill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14:paraId="008F42D6" w14:textId="77777777" w:rsidR="00903550" w:rsidRDefault="00903550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2BA948D8" w14:textId="77777777" w:rsidR="00A128B7" w:rsidRPr="00A128B7" w:rsidRDefault="00724044" w:rsidP="00A128B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北京市</w:t>
      </w:r>
      <w:r w:rsidR="006338DF"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中学</w:t>
      </w:r>
      <w:r w:rsidR="00F723A7"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综合实践活动</w:t>
      </w:r>
      <w:r w:rsidR="00705617"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教学观摩研讨</w:t>
      </w:r>
      <w:r w:rsidR="006338DF"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会</w:t>
      </w:r>
    </w:p>
    <w:p w14:paraId="01AE9CA2" w14:textId="140F57D5" w:rsidR="00903550" w:rsidRPr="00A128B7" w:rsidRDefault="00045083" w:rsidP="00A128B7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128B7">
        <w:rPr>
          <w:rFonts w:ascii="方正小标宋简体" w:eastAsia="方正小标宋简体" w:hAnsi="Times New Roman" w:cs="Times New Roman" w:hint="eastAsia"/>
          <w:sz w:val="44"/>
          <w:szCs w:val="44"/>
        </w:rPr>
        <w:t>暨北京市综合实践活动特色学校展示活动通知</w:t>
      </w:r>
    </w:p>
    <w:p w14:paraId="2384B959" w14:textId="77777777" w:rsidR="00F20F39" w:rsidRDefault="00F20F39">
      <w:pPr>
        <w:snapToGrid w:val="0"/>
        <w:spacing w:line="560" w:lineRule="exact"/>
        <w:rPr>
          <w:rFonts w:ascii="华文仿宋" w:eastAsia="华文仿宋" w:hAnsi="华文仿宋" w:cs="Times New Roman"/>
          <w:sz w:val="32"/>
          <w:szCs w:val="32"/>
        </w:rPr>
      </w:pPr>
    </w:p>
    <w:p w14:paraId="22BBA7B7" w14:textId="1D1E03CE" w:rsidR="00903550" w:rsidRPr="00F20F39" w:rsidRDefault="00501B2A" w:rsidP="00A128B7">
      <w:pPr>
        <w:snapToGrid w:val="0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 w:rsidRPr="00F20F39">
        <w:rPr>
          <w:rFonts w:ascii="仿宋_GB2312" w:eastAsia="仿宋_GB2312" w:hAnsi="仿宋_GB2312" w:cs="Times New Roman" w:hint="eastAsia"/>
          <w:sz w:val="32"/>
          <w:szCs w:val="32"/>
        </w:rPr>
        <w:t>各中、小学、一贯制学校：</w:t>
      </w:r>
    </w:p>
    <w:p w14:paraId="17DB54F1" w14:textId="77777777" w:rsidR="00DE58E4" w:rsidRPr="00F20F39" w:rsidRDefault="00DE58E4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F20F39">
        <w:rPr>
          <w:rFonts w:ascii="仿宋_GB2312" w:eastAsia="仿宋_GB2312" w:hAnsi="仿宋_GB2312" w:cs="Times New Roman" w:hint="eastAsia"/>
          <w:kern w:val="0"/>
          <w:sz w:val="32"/>
          <w:szCs w:val="32"/>
        </w:rPr>
        <w:t>为深入贯彻党的二十届四中全会精神，有效落实立德树人根本任务，强化综合实践活动课程的协同育人功能，探索跨学科主题学习的区域实施路径，定于</w:t>
      </w:r>
      <w:r w:rsidRPr="00F20F39">
        <w:rPr>
          <w:rFonts w:ascii="仿宋_GB2312" w:eastAsia="仿宋_GB2312" w:hAnsi="仿宋_GB2312" w:cs="Times New Roman"/>
          <w:kern w:val="0"/>
          <w:sz w:val="32"/>
          <w:szCs w:val="32"/>
        </w:rPr>
        <w:t>5月27日（星期三）上午举办北京市中学综合实践活动教学观摩研讨会。本次活动立足北京城市副中心，结合北京市第二中学通州校区依托“大运河文化”资源开发的特色跨学科实践课程，探索如何将特色地域文化转化为优质教育资源。活动旨在通过教学观摩与研讨，共创市、区、校教研协同发展新生态。具体安排如下</w:t>
      </w:r>
      <w:r w:rsidRPr="00F20F39">
        <w:rPr>
          <w:rFonts w:ascii="仿宋_GB2312" w:eastAsia="仿宋_GB2312" w:hAnsi="仿宋_GB2312" w:cs="Times New Roman" w:hint="eastAsia"/>
          <w:kern w:val="0"/>
          <w:sz w:val="32"/>
          <w:szCs w:val="32"/>
        </w:rPr>
        <w:t>：</w:t>
      </w:r>
    </w:p>
    <w:p w14:paraId="6EBA7C4D" w14:textId="3359EE5D" w:rsidR="00F20F39" w:rsidRPr="00F20F39" w:rsidRDefault="00DE58E4" w:rsidP="00A128B7">
      <w:pPr>
        <w:snapToGrid w:val="0"/>
        <w:spacing w:line="560" w:lineRule="exac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 w:rsidRPr="00F20F39">
        <w:rPr>
          <w:rFonts w:ascii="黑体" w:eastAsia="黑体" w:hAnsi="黑体" w:cs="Times New Roman" w:hint="eastAsia"/>
          <w:bCs/>
          <w:kern w:val="0"/>
          <w:sz w:val="32"/>
          <w:szCs w:val="32"/>
        </w:rPr>
        <w:t>一、</w:t>
      </w:r>
      <w:r w:rsidR="00501B2A" w:rsidRPr="00F20F39">
        <w:rPr>
          <w:rFonts w:ascii="黑体" w:eastAsia="黑体" w:hAnsi="黑体" w:hint="eastAsia"/>
          <w:bCs/>
          <w:color w:val="000000"/>
          <w:sz w:val="32"/>
          <w:szCs w:val="32"/>
        </w:rPr>
        <w:t>活动主题</w:t>
      </w:r>
      <w:r w:rsidR="00AF26F6"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14:paraId="48F3346D" w14:textId="71E163B1" w:rsidR="00F723A7" w:rsidRPr="00F20F39" w:rsidRDefault="00F723A7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/>
          <w:b/>
          <w:color w:val="000000"/>
          <w:sz w:val="32"/>
          <w:szCs w:val="32"/>
        </w:rPr>
      </w:pPr>
      <w:r w:rsidRPr="00F20F39">
        <w:rPr>
          <w:rFonts w:ascii="仿宋_GB2312" w:eastAsia="仿宋_GB2312" w:hAnsi="仿宋_GB2312" w:hint="eastAsia"/>
          <w:color w:val="000000"/>
          <w:sz w:val="32"/>
          <w:szCs w:val="32"/>
        </w:rPr>
        <w:t>走向新优质：践行共生共长</w:t>
      </w:r>
      <w:r w:rsidRPr="00F20F39">
        <w:rPr>
          <w:rFonts w:ascii="仿宋_GB2312" w:eastAsia="仿宋_GB2312" w:hAnsi="仿宋_GB2312"/>
          <w:color w:val="000000"/>
          <w:sz w:val="32"/>
          <w:szCs w:val="32"/>
        </w:rPr>
        <w:t xml:space="preserve"> 共创跨学科主题学习新样态</w:t>
      </w:r>
    </w:p>
    <w:p w14:paraId="287F4A7E" w14:textId="77777777" w:rsidR="00F20F39" w:rsidRPr="00F20F39" w:rsidRDefault="00501B2A" w:rsidP="00A128B7">
      <w:pPr>
        <w:snapToGrid w:val="0"/>
        <w:spacing w:line="560" w:lineRule="exact"/>
        <w:ind w:firstLine="645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二、</w:t>
      </w:r>
      <w:r w:rsidR="00F07D07"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会议主办：</w:t>
      </w:r>
    </w:p>
    <w:p w14:paraId="626EB774" w14:textId="59F509A1" w:rsidR="00F07D07" w:rsidRPr="00F20F39" w:rsidRDefault="00F07D07" w:rsidP="00A128B7">
      <w:pPr>
        <w:snapToGrid w:val="0"/>
        <w:spacing w:line="560" w:lineRule="exact"/>
        <w:ind w:firstLine="645"/>
        <w:rPr>
          <w:rFonts w:ascii="仿宋_GB2312" w:eastAsia="仿宋_GB2312" w:hAnsi="仿宋_GB2312" w:cs="黑体"/>
          <w:b/>
          <w:color w:val="000000"/>
          <w:sz w:val="32"/>
          <w:szCs w:val="32"/>
        </w:rPr>
      </w:pPr>
      <w:r w:rsidRPr="00F20F39">
        <w:rPr>
          <w:rFonts w:ascii="仿宋_GB2312" w:eastAsia="仿宋_GB2312" w:hAnsi="仿宋_GB2312" w:cs="黑体" w:hint="eastAsia"/>
          <w:color w:val="000000"/>
          <w:sz w:val="32"/>
          <w:szCs w:val="32"/>
        </w:rPr>
        <w:t>北京教育科学研究院基础教育教学研究中心</w:t>
      </w:r>
    </w:p>
    <w:p w14:paraId="4E15FDA1" w14:textId="5E296E53" w:rsidR="00F20F39" w:rsidRPr="00F20F39" w:rsidRDefault="00F20F39" w:rsidP="00A128B7">
      <w:pPr>
        <w:snapToGrid w:val="0"/>
        <w:spacing w:line="560" w:lineRule="exact"/>
        <w:ind w:firstLine="645"/>
        <w:rPr>
          <w:rFonts w:ascii="黑体" w:eastAsia="黑体" w:hAnsi="黑体" w:cs="黑体"/>
          <w:color w:val="000000"/>
          <w:sz w:val="32"/>
          <w:szCs w:val="32"/>
        </w:rPr>
      </w:pPr>
      <w:r w:rsidRPr="00F20F39"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r w:rsidR="00383F61" w:rsidRPr="00F20F39">
        <w:rPr>
          <w:rFonts w:ascii="黑体" w:eastAsia="黑体" w:hAnsi="黑体" w:cs="黑体" w:hint="eastAsia"/>
          <w:color w:val="000000"/>
          <w:sz w:val="32"/>
          <w:szCs w:val="32"/>
        </w:rPr>
        <w:t>会议承办：</w:t>
      </w:r>
    </w:p>
    <w:p w14:paraId="15F5D1C9" w14:textId="77777777" w:rsidR="00F20F39" w:rsidRPr="00F20F39" w:rsidRDefault="00383F61" w:rsidP="00A128B7">
      <w:pPr>
        <w:snapToGrid w:val="0"/>
        <w:spacing w:line="560" w:lineRule="exact"/>
        <w:ind w:firstLine="645"/>
        <w:rPr>
          <w:rFonts w:ascii="仿宋_GB2312" w:eastAsia="仿宋_GB2312" w:hAnsi="仿宋_GB2312" w:cs="黑体"/>
          <w:color w:val="000000"/>
          <w:sz w:val="32"/>
          <w:szCs w:val="32"/>
        </w:rPr>
      </w:pPr>
      <w:r w:rsidRPr="00F20F39">
        <w:rPr>
          <w:rFonts w:ascii="仿宋_GB2312" w:eastAsia="仿宋_GB2312" w:hAnsi="仿宋_GB2312" w:cs="黑体" w:hint="eastAsia"/>
          <w:color w:val="000000"/>
          <w:sz w:val="32"/>
          <w:szCs w:val="32"/>
        </w:rPr>
        <w:t>北京市通州区教师研修中心</w:t>
      </w:r>
    </w:p>
    <w:p w14:paraId="197C295D" w14:textId="4CD156A5" w:rsidR="00383F61" w:rsidRPr="00F20F39" w:rsidRDefault="00383F61" w:rsidP="00A128B7">
      <w:pPr>
        <w:snapToGrid w:val="0"/>
        <w:spacing w:line="560" w:lineRule="exact"/>
        <w:ind w:firstLine="645"/>
        <w:rPr>
          <w:rFonts w:ascii="仿宋_GB2312" w:eastAsia="仿宋_GB2312" w:hAnsi="仿宋_GB2312" w:cs="黑体"/>
          <w:color w:val="000000"/>
          <w:sz w:val="32"/>
          <w:szCs w:val="32"/>
        </w:rPr>
      </w:pPr>
      <w:r w:rsidRPr="00F20F39">
        <w:rPr>
          <w:rFonts w:ascii="仿宋_GB2312" w:eastAsia="仿宋_GB2312" w:hAnsi="仿宋_GB2312" w:cs="黑体" w:hint="eastAsia"/>
          <w:color w:val="000000"/>
          <w:sz w:val="32"/>
          <w:szCs w:val="32"/>
        </w:rPr>
        <w:t>北京市第二中学通州校区</w:t>
      </w:r>
    </w:p>
    <w:p w14:paraId="36EEE895" w14:textId="1C1A2EEB" w:rsidR="00F20F39" w:rsidRPr="00F20F39" w:rsidRDefault="00F20F39" w:rsidP="00A128B7">
      <w:pPr>
        <w:snapToGrid w:val="0"/>
        <w:spacing w:line="560" w:lineRule="exact"/>
        <w:ind w:firstLine="645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四</w:t>
      </w:r>
      <w:r w:rsidR="00383F61"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 w:rsidR="00501B2A"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活动时间</w:t>
      </w:r>
      <w:r w:rsidR="00553B7F" w:rsidRPr="00F20F39">
        <w:rPr>
          <w:rFonts w:ascii="黑体" w:eastAsia="黑体" w:hAnsi="黑体" w:cs="黑体" w:hint="eastAsia"/>
          <w:bCs/>
          <w:color w:val="000000"/>
          <w:sz w:val="32"/>
          <w:szCs w:val="32"/>
        </w:rPr>
        <w:t>与地点</w:t>
      </w:r>
      <w:r w:rsidR="00AF26F6">
        <w:rPr>
          <w:rFonts w:ascii="黑体" w:eastAsia="黑体" w:hAnsi="黑体" w:cs="黑体" w:hint="eastAsia"/>
          <w:bCs/>
          <w:color w:val="000000"/>
          <w:sz w:val="32"/>
          <w:szCs w:val="32"/>
        </w:rPr>
        <w:t>：</w:t>
      </w:r>
    </w:p>
    <w:p w14:paraId="17F2A848" w14:textId="77777777" w:rsidR="00F20F39" w:rsidRPr="00F20F39" w:rsidRDefault="00553B7F" w:rsidP="00A128B7">
      <w:pPr>
        <w:snapToGrid w:val="0"/>
        <w:spacing w:line="560" w:lineRule="exact"/>
        <w:ind w:firstLine="645"/>
        <w:rPr>
          <w:rFonts w:ascii="仿宋_GB2312" w:eastAsia="仿宋_GB2312" w:hAnsi="仿宋_GB2312" w:cs="黑体"/>
          <w:b/>
          <w:color w:val="000000"/>
          <w:sz w:val="32"/>
          <w:szCs w:val="32"/>
        </w:rPr>
      </w:pPr>
      <w:r w:rsidRPr="00F20F39">
        <w:rPr>
          <w:rFonts w:ascii="仿宋_GB2312" w:eastAsia="仿宋_GB2312" w:hAnsi="仿宋_GB2312" w:hint="eastAsia"/>
          <w:color w:val="000000"/>
          <w:sz w:val="32"/>
          <w:szCs w:val="32"/>
        </w:rPr>
        <w:t>时间：</w:t>
      </w:r>
      <w:r w:rsidR="00501B2A" w:rsidRPr="00F20F39">
        <w:rPr>
          <w:rFonts w:ascii="仿宋_GB2312" w:eastAsia="仿宋_GB2312" w:hAnsi="仿宋_GB2312"/>
          <w:color w:val="000000"/>
          <w:sz w:val="32"/>
          <w:szCs w:val="32"/>
        </w:rPr>
        <w:t>202</w:t>
      </w:r>
      <w:r w:rsidR="0091082C" w:rsidRPr="00F20F39">
        <w:rPr>
          <w:rFonts w:ascii="仿宋_GB2312" w:eastAsia="仿宋_GB2312" w:hAnsi="仿宋_GB2312"/>
          <w:color w:val="000000"/>
          <w:sz w:val="32"/>
          <w:szCs w:val="32"/>
        </w:rPr>
        <w:t>6</w:t>
      </w:r>
      <w:r w:rsidR="00501B2A" w:rsidRPr="00F20F39">
        <w:rPr>
          <w:rFonts w:ascii="仿宋_GB2312" w:eastAsia="仿宋_GB2312" w:hAnsi="仿宋_GB2312"/>
          <w:color w:val="000000"/>
          <w:sz w:val="32"/>
          <w:szCs w:val="32"/>
        </w:rPr>
        <w:t>年</w:t>
      </w:r>
      <w:r w:rsidR="0091082C" w:rsidRPr="00F20F39">
        <w:rPr>
          <w:rFonts w:ascii="仿宋_GB2312" w:eastAsia="仿宋_GB2312" w:hAnsi="仿宋_GB2312"/>
          <w:color w:val="000000"/>
          <w:sz w:val="32"/>
          <w:szCs w:val="32"/>
        </w:rPr>
        <w:t>5</w:t>
      </w:r>
      <w:r w:rsidR="00501B2A" w:rsidRPr="00F20F39">
        <w:rPr>
          <w:rFonts w:ascii="仿宋_GB2312" w:eastAsia="仿宋_GB2312" w:hAnsi="仿宋_GB2312"/>
          <w:color w:val="000000"/>
          <w:sz w:val="32"/>
          <w:szCs w:val="32"/>
        </w:rPr>
        <w:t>月</w:t>
      </w:r>
      <w:r w:rsidR="0091082C" w:rsidRPr="00F20F39">
        <w:rPr>
          <w:rFonts w:ascii="仿宋_GB2312" w:eastAsia="仿宋_GB2312" w:hAnsi="仿宋_GB2312"/>
          <w:color w:val="000000"/>
          <w:sz w:val="32"/>
          <w:szCs w:val="32"/>
        </w:rPr>
        <w:t>27</w:t>
      </w:r>
      <w:r w:rsidR="00501B2A" w:rsidRPr="00F20F39">
        <w:rPr>
          <w:rFonts w:ascii="仿宋_GB2312" w:eastAsia="仿宋_GB2312" w:hAnsi="仿宋_GB2312"/>
          <w:color w:val="000000"/>
          <w:sz w:val="32"/>
          <w:szCs w:val="32"/>
        </w:rPr>
        <w:t>日(周</w:t>
      </w:r>
      <w:r w:rsidR="00501B2A" w:rsidRPr="00F20F39">
        <w:rPr>
          <w:rFonts w:ascii="仿宋_GB2312" w:eastAsia="仿宋_GB2312" w:hAnsi="仿宋_GB2312" w:hint="eastAsia"/>
          <w:color w:val="000000"/>
          <w:sz w:val="32"/>
          <w:szCs w:val="32"/>
        </w:rPr>
        <w:t>三</w:t>
      </w:r>
      <w:r w:rsidR="00501B2A" w:rsidRPr="00F20F39">
        <w:rPr>
          <w:rFonts w:ascii="仿宋_GB2312" w:eastAsia="仿宋_GB2312" w:hAnsi="仿宋_GB2312"/>
          <w:color w:val="000000"/>
          <w:sz w:val="32"/>
          <w:szCs w:val="32"/>
        </w:rPr>
        <w:t>)上午</w:t>
      </w:r>
      <w:r w:rsidR="001F1AF4" w:rsidRPr="00F20F39">
        <w:rPr>
          <w:rFonts w:ascii="仿宋_GB2312" w:eastAsia="仿宋_GB2312" w:hAnsi="仿宋_GB2312" w:hint="eastAsia"/>
          <w:sz w:val="32"/>
          <w:szCs w:val="32"/>
        </w:rPr>
        <w:t>8</w:t>
      </w:r>
      <w:r w:rsidR="00501B2A" w:rsidRPr="00F20F39">
        <w:rPr>
          <w:rFonts w:ascii="仿宋_GB2312" w:eastAsia="仿宋_GB2312" w:hAnsi="仿宋_GB2312"/>
          <w:sz w:val="32"/>
          <w:szCs w:val="32"/>
        </w:rPr>
        <w:t>:</w:t>
      </w:r>
      <w:r w:rsidR="001F1AF4" w:rsidRPr="00F20F39">
        <w:rPr>
          <w:rFonts w:ascii="仿宋_GB2312" w:eastAsia="仿宋_GB2312" w:hAnsi="仿宋_GB2312" w:hint="eastAsia"/>
          <w:sz w:val="32"/>
          <w:szCs w:val="32"/>
        </w:rPr>
        <w:t>0</w:t>
      </w:r>
      <w:r w:rsidR="00F723A7" w:rsidRPr="00F20F39">
        <w:rPr>
          <w:rFonts w:ascii="仿宋_GB2312" w:eastAsia="仿宋_GB2312" w:hAnsi="仿宋_GB2312"/>
          <w:sz w:val="32"/>
          <w:szCs w:val="32"/>
        </w:rPr>
        <w:t>0</w:t>
      </w:r>
      <w:r w:rsidR="00302347" w:rsidRPr="00F20F39">
        <w:rPr>
          <w:rFonts w:ascii="仿宋_GB2312" w:eastAsia="仿宋_GB2312" w:hAnsi="仿宋_GB2312"/>
          <w:sz w:val="32"/>
          <w:szCs w:val="32"/>
        </w:rPr>
        <w:t>--</w:t>
      </w:r>
      <w:r w:rsidR="00F723A7" w:rsidRPr="00F20F39">
        <w:rPr>
          <w:rFonts w:ascii="仿宋_GB2312" w:eastAsia="仿宋_GB2312" w:hAnsi="仿宋_GB2312"/>
          <w:sz w:val="32"/>
          <w:szCs w:val="32"/>
        </w:rPr>
        <w:t>11</w:t>
      </w:r>
      <w:r w:rsidR="00F723A7" w:rsidRPr="00F20F39">
        <w:rPr>
          <w:rFonts w:ascii="仿宋_GB2312" w:eastAsia="仿宋_GB2312" w:hAnsi="仿宋_GB2312" w:hint="eastAsia"/>
          <w:sz w:val="32"/>
          <w:szCs w:val="32"/>
        </w:rPr>
        <w:t>:3</w:t>
      </w:r>
      <w:r w:rsidR="00F723A7" w:rsidRPr="00F20F39">
        <w:rPr>
          <w:rFonts w:ascii="仿宋_GB2312" w:eastAsia="仿宋_GB2312" w:hAnsi="仿宋_GB2312"/>
          <w:sz w:val="32"/>
          <w:szCs w:val="32"/>
        </w:rPr>
        <w:t>0</w:t>
      </w:r>
    </w:p>
    <w:p w14:paraId="359781FA" w14:textId="5CF969C7" w:rsidR="00553B7F" w:rsidRPr="00F20F39" w:rsidRDefault="00501B2A" w:rsidP="00A128B7">
      <w:pPr>
        <w:snapToGrid w:val="0"/>
        <w:spacing w:line="560" w:lineRule="exact"/>
        <w:ind w:firstLine="645"/>
        <w:rPr>
          <w:rFonts w:ascii="仿宋_GB2312" w:eastAsia="仿宋_GB2312" w:hAnsi="仿宋_GB2312" w:cs="黑体"/>
          <w:b/>
          <w:color w:val="000000"/>
          <w:sz w:val="32"/>
          <w:szCs w:val="32"/>
        </w:rPr>
      </w:pPr>
      <w:r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lastRenderedPageBreak/>
        <w:t>地点</w:t>
      </w:r>
      <w:r w:rsidR="00553B7F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：北京</w:t>
      </w:r>
      <w:r w:rsidR="00904E3C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市第</w:t>
      </w:r>
      <w:r w:rsidR="00553B7F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二中</w:t>
      </w:r>
      <w:r w:rsidR="00904E3C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学</w:t>
      </w:r>
      <w:r w:rsidR="00553B7F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通州校区</w:t>
      </w:r>
    </w:p>
    <w:p w14:paraId="411236CF" w14:textId="05EF9B23" w:rsidR="00F20F39" w:rsidRPr="00F20F39" w:rsidRDefault="00AF26F6" w:rsidP="00A128B7">
      <w:pPr>
        <w:pStyle w:val="ad"/>
        <w:snapToGrid w:val="0"/>
        <w:spacing w:line="560" w:lineRule="exact"/>
        <w:ind w:left="640" w:firstLineChars="0" w:firstLine="0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五</w:t>
      </w:r>
      <w:r w:rsidR="00C274AF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、参会形式</w:t>
      </w: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：</w:t>
      </w:r>
    </w:p>
    <w:p w14:paraId="5AE4BA00" w14:textId="63755095" w:rsidR="00903550" w:rsidRPr="00F20F39" w:rsidRDefault="00DE58E4" w:rsidP="00A128B7">
      <w:pPr>
        <w:pStyle w:val="ad"/>
        <w:snapToGrid w:val="0"/>
        <w:spacing w:line="560" w:lineRule="exact"/>
        <w:ind w:left="640" w:firstLineChars="0" w:firstLine="0"/>
        <w:rPr>
          <w:rFonts w:ascii="仿宋_GB2312" w:eastAsia="仿宋_GB2312" w:hAnsi="仿宋_GB2312" w:cs="Times New Roman"/>
          <w:b/>
          <w:color w:val="000000"/>
          <w:kern w:val="0"/>
          <w:sz w:val="32"/>
          <w:szCs w:val="32"/>
        </w:rPr>
      </w:pPr>
      <w:r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请各校安排</w:t>
      </w:r>
      <w:r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1～2人参加现场会，其他教师在线收看直播</w:t>
      </w:r>
    </w:p>
    <w:p w14:paraId="21E7A820" w14:textId="248216A9" w:rsidR="00F20F39" w:rsidRPr="00F20F39" w:rsidRDefault="00AF26F6" w:rsidP="00A128B7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六</w:t>
      </w:r>
      <w:r w:rsidR="00C274AF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、</w:t>
      </w:r>
      <w:r w:rsidR="00B52597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参与人员</w:t>
      </w: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：</w:t>
      </w:r>
    </w:p>
    <w:p w14:paraId="1CE92C48" w14:textId="4426DC8B" w:rsidR="003D2C59" w:rsidRPr="00F20F39" w:rsidRDefault="003D2C59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b/>
          <w:color w:val="000000"/>
          <w:kern w:val="0"/>
          <w:sz w:val="32"/>
          <w:szCs w:val="32"/>
        </w:rPr>
      </w:pPr>
      <w:r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1.北京教科院基教研中心专家</w:t>
      </w:r>
    </w:p>
    <w:p w14:paraId="762B5E39" w14:textId="6BE46FA2" w:rsidR="003D2C59" w:rsidRPr="00F20F39" w:rsidRDefault="006C1F1B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2.</w:t>
      </w:r>
      <w:r w:rsidR="009D26C5"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各</w:t>
      </w:r>
      <w:r w:rsidR="009D26C5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校</w:t>
      </w:r>
      <w:r w:rsidR="009D26C5"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主管教学的领导</w:t>
      </w:r>
      <w:r w:rsidR="009D26C5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、</w:t>
      </w:r>
      <w:r w:rsidR="003D2C59"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综合实践活动</w:t>
      </w:r>
      <w:r w:rsidR="009D26C5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专兼职</w:t>
      </w:r>
      <w:r w:rsidR="003D2C59"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教师</w:t>
      </w:r>
      <w:r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及相关</w:t>
      </w:r>
      <w:r w:rsidR="00CD0D26" w:rsidRPr="00F20F39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子</w:t>
      </w:r>
      <w:r w:rsidR="003D2C59" w:rsidRPr="00F20F39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课题校负责人</w:t>
      </w:r>
    </w:p>
    <w:p w14:paraId="096D1C46" w14:textId="0B61D8AC" w:rsidR="00903550" w:rsidRPr="00A128B7" w:rsidRDefault="00AF26F6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七</w:t>
      </w:r>
      <w:r w:rsidR="00501B2A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、</w:t>
      </w:r>
      <w:r w:rsidR="002B179C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活动</w:t>
      </w:r>
      <w:r w:rsidR="00A93FF9" w:rsidRPr="00F20F39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议程：</w:t>
      </w:r>
      <w:r w:rsidR="005C38E9" w:rsidRPr="00A128B7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(具体内容安排及线上链接详见附件)</w:t>
      </w:r>
    </w:p>
    <w:p w14:paraId="4E2B7435" w14:textId="1BD2C472" w:rsidR="00CE0932" w:rsidRPr="00F20F39" w:rsidRDefault="00CE0932" w:rsidP="00A128B7">
      <w:pPr>
        <w:snapToGrid w:val="0"/>
        <w:spacing w:line="560" w:lineRule="exact"/>
        <w:ind w:firstLineChars="200" w:firstLine="640"/>
        <w:rPr>
          <w:rFonts w:ascii="楷体_GB2312" w:eastAsia="楷体_GB2312" w:hAnsi="楷体_GB2312" w:cs="Times New Roman"/>
          <w:color w:val="000000"/>
          <w:kern w:val="0"/>
          <w:sz w:val="32"/>
          <w:szCs w:val="32"/>
        </w:rPr>
      </w:pPr>
      <w:r w:rsidRPr="00F20F39">
        <w:rPr>
          <w:rFonts w:ascii="楷体_GB2312" w:eastAsia="楷体_GB2312" w:hAnsi="楷体_GB2312" w:cs="Times New Roman" w:hint="eastAsia"/>
          <w:color w:val="000000"/>
          <w:kern w:val="0"/>
          <w:sz w:val="32"/>
          <w:szCs w:val="32"/>
        </w:rPr>
        <w:t>（一）教学观摩与研讨：分三组展示</w:t>
      </w:r>
      <w:r w:rsidRPr="00F20F39">
        <w:rPr>
          <w:rFonts w:ascii="楷体_GB2312" w:eastAsia="楷体_GB2312" w:hAnsi="楷体_GB2312" w:cs="Times New Roman"/>
          <w:color w:val="000000"/>
          <w:kern w:val="0"/>
          <w:sz w:val="32"/>
          <w:szCs w:val="32"/>
        </w:rPr>
        <w:t>6节现场课</w:t>
      </w:r>
    </w:p>
    <w:p w14:paraId="74160558" w14:textId="77777777" w:rsidR="00CE0932" w:rsidRPr="00F20F39" w:rsidRDefault="00CE0932" w:rsidP="00A128B7">
      <w:pPr>
        <w:snapToGrid w:val="0"/>
        <w:spacing w:line="560" w:lineRule="exact"/>
        <w:ind w:firstLineChars="200" w:firstLine="640"/>
        <w:rPr>
          <w:rFonts w:ascii="楷体_GB2312" w:eastAsia="楷体_GB2312" w:hAnsi="楷体_GB2312" w:cs="Times New Roman"/>
          <w:color w:val="000000"/>
          <w:kern w:val="0"/>
          <w:sz w:val="32"/>
          <w:szCs w:val="32"/>
        </w:rPr>
      </w:pPr>
      <w:r w:rsidRPr="00F20F39">
        <w:rPr>
          <w:rFonts w:ascii="楷体_GB2312" w:eastAsia="楷体_GB2312" w:hAnsi="楷体_GB2312" w:cs="Times New Roman" w:hint="eastAsia"/>
          <w:color w:val="000000"/>
          <w:kern w:val="0"/>
          <w:sz w:val="32"/>
          <w:szCs w:val="32"/>
        </w:rPr>
        <w:t>（二）学校实践成果展示</w:t>
      </w:r>
    </w:p>
    <w:p w14:paraId="7CD9D047" w14:textId="77777777" w:rsidR="00A128B7" w:rsidRDefault="00CE0932" w:rsidP="00A128B7">
      <w:pPr>
        <w:snapToGrid w:val="0"/>
        <w:spacing w:line="560" w:lineRule="exact"/>
        <w:ind w:firstLineChars="200" w:firstLine="640"/>
        <w:rPr>
          <w:rFonts w:ascii="楷体_GB2312" w:eastAsia="楷体_GB2312" w:hAnsi="楷体_GB2312" w:cs="Times New Roman"/>
          <w:color w:val="000000"/>
          <w:kern w:val="0"/>
          <w:sz w:val="32"/>
          <w:szCs w:val="32"/>
        </w:rPr>
      </w:pPr>
      <w:r w:rsidRPr="00F20F39">
        <w:rPr>
          <w:rFonts w:ascii="楷体_GB2312" w:eastAsia="楷体_GB2312" w:hAnsi="楷体_GB2312" w:cs="Times New Roman" w:hint="eastAsia"/>
          <w:color w:val="000000"/>
          <w:kern w:val="0"/>
          <w:sz w:val="32"/>
          <w:szCs w:val="32"/>
        </w:rPr>
        <w:t>（三）集中交流与点评：</w:t>
      </w:r>
    </w:p>
    <w:p w14:paraId="1919B686" w14:textId="77777777" w:rsidR="00A128B7" w:rsidRPr="00A128B7" w:rsidRDefault="00F20F39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1.</w:t>
      </w:r>
      <w:r w:rsidR="00CE0932" w:rsidRPr="00A128B7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学校领导发言</w:t>
      </w:r>
    </w:p>
    <w:p w14:paraId="388D2283" w14:textId="77777777" w:rsidR="00A128B7" w:rsidRPr="00A128B7" w:rsidRDefault="00F20F39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2.</w:t>
      </w:r>
      <w:r w:rsidR="00CE0932" w:rsidRPr="00A128B7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区</w:t>
      </w:r>
      <w:r w:rsidRPr="00A128B7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研修</w:t>
      </w:r>
      <w:r w:rsidR="00CE0932" w:rsidRPr="00A128B7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员发言</w:t>
      </w:r>
    </w:p>
    <w:p w14:paraId="78FC350C" w14:textId="74A351FC" w:rsidR="00B208FE" w:rsidRPr="00A128B7" w:rsidRDefault="00F20F39" w:rsidP="00A128B7">
      <w:pPr>
        <w:snapToGrid w:val="0"/>
        <w:spacing w:line="560" w:lineRule="exact"/>
        <w:ind w:firstLineChars="200" w:firstLine="640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3.</w:t>
      </w:r>
      <w:r w:rsidR="00CE0932" w:rsidRPr="00A128B7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点评交流与领导讲话</w:t>
      </w:r>
    </w:p>
    <w:p w14:paraId="059481F4" w14:textId="49A788F5" w:rsidR="00B208FE" w:rsidRDefault="00B208FE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          </w:t>
      </w:r>
    </w:p>
    <w:p w14:paraId="04712C7E" w14:textId="77777777" w:rsidR="00F20F39" w:rsidRDefault="00F20F3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rPr>
          <w:rFonts w:ascii="华文仿宋" w:eastAsia="华文仿宋" w:hAnsi="华文仿宋"/>
          <w:color w:val="000000"/>
          <w:sz w:val="32"/>
          <w:szCs w:val="32"/>
        </w:rPr>
      </w:pPr>
    </w:p>
    <w:p w14:paraId="47E1BEB5" w14:textId="77777777" w:rsidR="00F20F39" w:rsidRPr="00AF26F6" w:rsidRDefault="00B208FE" w:rsidP="00F20F3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jc w:val="righ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            </w:t>
      </w:r>
      <w:r w:rsidR="00501B2A" w:rsidRPr="00AF26F6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北京市通州区教师研修中心</w:t>
      </w:r>
      <w:r w:rsidR="00CD0D26" w:rsidRPr="00AF26F6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 xml:space="preserve"> </w:t>
      </w:r>
    </w:p>
    <w:p w14:paraId="59586643" w14:textId="753D3330" w:rsidR="00903550" w:rsidRPr="00AF26F6" w:rsidRDefault="00CD0D26" w:rsidP="00F20F3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640" w:firstLineChars="1900" w:firstLine="6080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AF26F6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技活职成部</w:t>
      </w:r>
    </w:p>
    <w:p w14:paraId="5AF156ED" w14:textId="56767CF1" w:rsidR="00903550" w:rsidRPr="00AF26F6" w:rsidRDefault="00501B2A" w:rsidP="00F20F39">
      <w:pPr>
        <w:snapToGrid w:val="0"/>
        <w:spacing w:line="560" w:lineRule="exact"/>
        <w:ind w:right="960" w:firstLineChars="200" w:firstLine="640"/>
        <w:jc w:val="right"/>
        <w:rPr>
          <w:rFonts w:ascii="仿宋_GB2312" w:eastAsia="仿宋_GB2312" w:hAnsi="仿宋_GB2312"/>
          <w:b/>
          <w:bCs/>
          <w:sz w:val="32"/>
          <w:szCs w:val="32"/>
        </w:rPr>
      </w:pPr>
      <w:r w:rsidRPr="00AF26F6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202</w:t>
      </w:r>
      <w:r w:rsidR="003D507A" w:rsidRPr="00AF26F6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6</w:t>
      </w:r>
      <w:r w:rsidRPr="00AF26F6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年</w:t>
      </w:r>
      <w:r w:rsidR="003D507A" w:rsidRPr="00AF26F6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5</w:t>
      </w:r>
      <w:r w:rsidRPr="00AF26F6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月</w:t>
      </w:r>
      <w:r w:rsidR="00B56AC5" w:rsidRPr="00AF26F6"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  <w:t>19</w:t>
      </w:r>
      <w:r w:rsidRPr="00AF26F6">
        <w:rPr>
          <w:rFonts w:ascii="仿宋_GB2312" w:eastAsia="仿宋_GB2312" w:hAnsi="仿宋_GB2312" w:cs="Times New Roman" w:hint="eastAsia"/>
          <w:color w:val="000000"/>
          <w:kern w:val="0"/>
          <w:sz w:val="32"/>
          <w:szCs w:val="32"/>
        </w:rPr>
        <w:t>日</w:t>
      </w:r>
    </w:p>
    <w:p w14:paraId="77A0A5D3" w14:textId="35F7288D" w:rsidR="00903550" w:rsidRDefault="00903550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060A7EA6" w14:textId="77777777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08E6765A" w14:textId="77777777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0368786B" w14:textId="77777777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5CA30680" w14:textId="77777777" w:rsidR="00F20F39" w:rsidRDefault="00F20F3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p w14:paraId="6F221F09" w14:textId="77777777" w:rsidR="00A128B7" w:rsidRDefault="00EA169E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b/>
          <w:color w:val="000000"/>
          <w:kern w:val="2"/>
          <w:sz w:val="32"/>
          <w:szCs w:val="32"/>
        </w:rPr>
      </w:pPr>
      <w:r w:rsidRPr="00282083"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lastRenderedPageBreak/>
        <w:t>附件：</w:t>
      </w:r>
    </w:p>
    <w:p w14:paraId="24311654" w14:textId="520E19A6" w:rsidR="00A85B6F" w:rsidRPr="00A128B7" w:rsidRDefault="00A128B7" w:rsidP="00A128B7">
      <w:pPr>
        <w:pStyle w:val="ab"/>
        <w:shd w:val="clear" w:color="auto" w:fill="FFFFFF"/>
        <w:spacing w:before="0" w:beforeAutospacing="0" w:after="0" w:afterAutospacing="0"/>
        <w:ind w:firstLineChars="200" w:firstLine="643"/>
        <w:rPr>
          <w:rFonts w:ascii="仿宋_GB2312" w:eastAsia="仿宋_GB2312" w:hAnsi="Times New Roman" w:cs="Times New Roman"/>
          <w:b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t>1.</w:t>
      </w:r>
      <w:r w:rsidR="00EA169E" w:rsidRPr="00282083"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t>会议报名、活动议程及交通指引</w:t>
      </w:r>
      <w:r>
        <w:rPr>
          <w:rFonts w:ascii="仿宋_GB2312" w:eastAsia="仿宋_GB2312" w:hAnsi="Times New Roman" w:cs="Times New Roman" w:hint="eastAsia"/>
          <w:b/>
          <w:color w:val="000000"/>
          <w:kern w:val="2"/>
          <w:sz w:val="32"/>
          <w:szCs w:val="32"/>
        </w:rPr>
        <w:t>：</w:t>
      </w:r>
      <w:r w:rsidR="007A395A" w:rsidRPr="007A395A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现场参会人员扫码报名，方便安排午餐（请于5月</w:t>
      </w:r>
      <w:r w:rsidR="00E5608D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22</w:t>
      </w:r>
      <w:r w:rsidR="007A395A" w:rsidRPr="007A395A"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日前扫码报名）</w:t>
      </w:r>
    </w:p>
    <w:p w14:paraId="149DEA9D" w14:textId="77777777" w:rsidR="00F20F39" w:rsidRDefault="007A395A" w:rsidP="00F20F39">
      <w:pPr>
        <w:pStyle w:val="ab"/>
        <w:shd w:val="clear" w:color="auto" w:fill="FFFFFF"/>
        <w:spacing w:before="0" w:beforeAutospacing="0" w:after="0" w:afterAutospacing="0"/>
        <w:ind w:left="680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972CF9">
        <w:rPr>
          <w:rFonts w:ascii="Calibri" w:hAnsi="Calibri" w:cs="Times New Roman"/>
          <w:noProof/>
          <w:sz w:val="21"/>
          <w:szCs w:val="21"/>
        </w:rPr>
        <w:drawing>
          <wp:inline distT="0" distB="0" distL="0" distR="0" wp14:anchorId="35453A3A" wp14:editId="273CD19B">
            <wp:extent cx="1876425" cy="1876425"/>
            <wp:effectExtent l="0" t="0" r="9525" b="9525"/>
            <wp:docPr id="3" name="图片 3" descr="C:\Users\admin\Downloads\qrcod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qrcode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7B55A" w14:textId="4CD4A3D4" w:rsidR="00282083" w:rsidRPr="00A128B7" w:rsidRDefault="00282083" w:rsidP="00F20F39">
      <w:pPr>
        <w:pStyle w:val="ab"/>
        <w:shd w:val="clear" w:color="auto" w:fill="FFFFFF"/>
        <w:spacing w:before="0" w:beforeAutospacing="0" w:after="0" w:afterAutospacing="0"/>
        <w:ind w:left="680"/>
        <w:rPr>
          <w:rFonts w:ascii="仿宋_GB2312" w:eastAsia="仿宋_GB2312" w:hAnsi="Times New Roman" w:cs="Times New Roman"/>
          <w:b/>
          <w:color w:val="000000"/>
          <w:kern w:val="2"/>
          <w:sz w:val="32"/>
          <w:szCs w:val="32"/>
        </w:rPr>
      </w:pPr>
      <w:r w:rsidRPr="00A128B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2</w:t>
      </w:r>
      <w:r w:rsidRPr="00A128B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.</w:t>
      </w:r>
      <w:r w:rsidRPr="00A128B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活动议程</w:t>
      </w:r>
    </w:p>
    <w:tbl>
      <w:tblPr>
        <w:tblStyle w:val="ae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4819"/>
        <w:gridCol w:w="1701"/>
      </w:tblGrid>
      <w:tr w:rsidR="00282083" w:rsidRPr="00282083" w14:paraId="6F0D95E5" w14:textId="77777777" w:rsidTr="00A128B7">
        <w:trPr>
          <w:trHeight w:val="395"/>
        </w:trPr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34D6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A1E1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E7B0" w14:textId="77777777" w:rsidR="00282083" w:rsidRPr="00F20F39" w:rsidRDefault="00282083" w:rsidP="00282083">
            <w:pPr>
              <w:tabs>
                <w:tab w:val="left" w:pos="1575"/>
                <w:tab w:val="center" w:pos="2354"/>
              </w:tabs>
              <w:jc w:val="left"/>
              <w:rPr>
                <w:rFonts w:ascii="仿宋_GB2312" w:eastAsia="仿宋_GB2312" w:hAnsi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ab/>
              <w:t>活动内容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388F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</w:tr>
      <w:tr w:rsidR="00282083" w:rsidRPr="00282083" w14:paraId="33C1C5A9" w14:textId="77777777" w:rsidTr="00A128B7">
        <w:trPr>
          <w:trHeight w:val="534"/>
        </w:trPr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6B1F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高中教学楼一楼大厅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8B0E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7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3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0-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8F99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签到、领取材料</w:t>
            </w:r>
          </w:p>
        </w:tc>
        <w:tc>
          <w:tcPr>
            <w:tcW w:w="1701" w:type="dxa"/>
            <w:vAlign w:val="center"/>
          </w:tcPr>
          <w:p w14:paraId="059EAF8F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</w:tc>
      </w:tr>
      <w:tr w:rsidR="00282083" w:rsidRPr="00282083" w14:paraId="499EBA49" w14:textId="77777777" w:rsidTr="00A128B7">
        <w:trPr>
          <w:trHeight w:val="786"/>
        </w:trPr>
        <w:tc>
          <w:tcPr>
            <w:tcW w:w="14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AD87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综合楼一楼报告厅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D24F" w14:textId="77777777" w:rsidR="00282083" w:rsidRPr="00F20F39" w:rsidRDefault="00282083" w:rsidP="00282083">
            <w:pPr>
              <w:ind w:right="240"/>
              <w:jc w:val="righ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:00-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:45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F85D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《立书传城·运河少年新城叙事——书成·城现》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F58E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冯鑫</w:t>
            </w:r>
          </w:p>
          <w:p w14:paraId="63262678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初二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2班</w:t>
            </w:r>
          </w:p>
        </w:tc>
      </w:tr>
      <w:tr w:rsidR="00282083" w:rsidRPr="00282083" w14:paraId="417F1D32" w14:textId="77777777" w:rsidTr="00A128B7">
        <w:trPr>
          <w:trHeight w:val="958"/>
        </w:trPr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638D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FAAE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55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-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:4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B29E" w14:textId="77777777" w:rsidR="00282083" w:rsidRPr="00F20F39" w:rsidRDefault="00282083" w:rsidP="00282083">
            <w:pPr>
              <w:spacing w:line="278" w:lineRule="auto"/>
              <w:jc w:val="center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《承古堰智慧，润校园初心——通州堰视角下海绵校园改造探究与实践》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FCDE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祝玫</w:t>
            </w:r>
          </w:p>
          <w:p w14:paraId="0B867D3C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高一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3班</w:t>
            </w:r>
          </w:p>
        </w:tc>
      </w:tr>
      <w:tr w:rsidR="00282083" w:rsidRPr="00282083" w14:paraId="2C51074F" w14:textId="77777777" w:rsidTr="00A128B7">
        <w:trPr>
          <w:trHeight w:val="247"/>
        </w:trPr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E78F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39C1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:4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-1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6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9506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  <w:lang w:bidi="ar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  <w:lang w:bidi="ar"/>
              </w:rPr>
              <w:t>评课交流</w:t>
            </w:r>
          </w:p>
        </w:tc>
      </w:tr>
      <w:tr w:rsidR="00282083" w:rsidRPr="00282083" w14:paraId="47A4905D" w14:textId="77777777" w:rsidTr="00A128B7">
        <w:trPr>
          <w:trHeight w:val="862"/>
        </w:trPr>
        <w:tc>
          <w:tcPr>
            <w:tcW w:w="14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2C8E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高中教学楼四楼</w:t>
            </w:r>
            <w:r w:rsidRPr="00F20F39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4G录课室（411）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08AB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8:00-8:45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7419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  <w:r w:rsidRPr="00F20F39"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  <w:t>《智引碧波，运载千年：大运河全线通航的智慧密码》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8CD1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孙丹丹</w:t>
            </w:r>
          </w:p>
          <w:p w14:paraId="11460E70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高二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9班</w:t>
            </w:r>
          </w:p>
        </w:tc>
      </w:tr>
      <w:tr w:rsidR="00282083" w:rsidRPr="00282083" w14:paraId="3F8A4A96" w14:textId="77777777" w:rsidTr="00A128B7">
        <w:trPr>
          <w:trHeight w:val="947"/>
        </w:trPr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2A09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647A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55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-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:4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618D" w14:textId="77777777" w:rsidR="00282083" w:rsidRPr="00F20F39" w:rsidRDefault="00282083" w:rsidP="00282083">
            <w:pPr>
              <w:spacing w:line="278" w:lineRule="auto"/>
              <w:jc w:val="left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《</w:t>
            </w:r>
            <w:r w:rsidRPr="00F20F39"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  <w:t>水巷流年，波上传音——以英语为舟，传运河之韵</w:t>
            </w: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5821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张思思</w:t>
            </w:r>
          </w:p>
          <w:p w14:paraId="4503D835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高二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9班</w:t>
            </w:r>
          </w:p>
        </w:tc>
      </w:tr>
      <w:tr w:rsidR="00282083" w:rsidRPr="00282083" w14:paraId="6707DE30" w14:textId="77777777" w:rsidTr="00A128B7">
        <w:trPr>
          <w:trHeight w:val="333"/>
        </w:trPr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3475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4FC8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:4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-1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6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9F58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评课交流</w:t>
            </w:r>
          </w:p>
        </w:tc>
      </w:tr>
      <w:tr w:rsidR="00282083" w:rsidRPr="00282083" w14:paraId="2B34CBFC" w14:textId="77777777" w:rsidTr="00A128B7">
        <w:trPr>
          <w:trHeight w:val="466"/>
        </w:trPr>
        <w:tc>
          <w:tcPr>
            <w:tcW w:w="14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A2509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  <w:bookmarkStart w:id="0" w:name="_GoBack"/>
            <w:bookmarkEnd w:id="0"/>
          </w:p>
          <w:p w14:paraId="711BA2AF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高中教学楼四楼录课室1（433）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FA4D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8:00-8:45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3702" w14:textId="77777777" w:rsidR="00282083" w:rsidRPr="00F20F39" w:rsidRDefault="00282083" w:rsidP="00282083">
            <w:pPr>
              <w:jc w:val="left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  <w:r w:rsidRPr="00F20F39"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  <w:t>运河牵家国，笔底写担当——家国情怀视域下初中新闻读写实践</w:t>
            </w: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之《</w:t>
            </w:r>
            <w:r w:rsidRPr="00F20F39"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  <w:t>我的运河家国新闻</w:t>
            </w: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3C29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刘园</w:t>
            </w:r>
          </w:p>
          <w:p w14:paraId="38C2FB70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初二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12班</w:t>
            </w:r>
          </w:p>
        </w:tc>
      </w:tr>
      <w:tr w:rsidR="00282083" w:rsidRPr="00282083" w14:paraId="295CA300" w14:textId="77777777" w:rsidTr="00A128B7">
        <w:trPr>
          <w:trHeight w:val="466"/>
        </w:trPr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4349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1EF6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8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55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-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:4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9C3C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《</w:t>
            </w:r>
            <w:r w:rsidRPr="00F20F39"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  <w:t>由路而潞，古今同辉——路县故城的遗产留存与副中心的当代接续</w:t>
            </w:r>
            <w:r w:rsidRPr="00F20F39">
              <w:rPr>
                <w:rFonts w:ascii="仿宋_GB2312" w:eastAsia="仿宋_GB2312" w:hAnsi="仿宋_GB2312" w:hint="eastAsia"/>
                <w:sz w:val="24"/>
                <w:szCs w:val="24"/>
                <w14:ligatures w14:val="standardContextual"/>
              </w:rPr>
              <w:t>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6D9B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邵曼、康雪丽</w:t>
            </w:r>
          </w:p>
          <w:p w14:paraId="6A53BBE8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高二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1班</w:t>
            </w:r>
          </w:p>
        </w:tc>
      </w:tr>
      <w:tr w:rsidR="00282083" w:rsidRPr="00282083" w14:paraId="4C80A5C1" w14:textId="77777777" w:rsidTr="00A128B7">
        <w:trPr>
          <w:trHeight w:val="268"/>
        </w:trPr>
        <w:tc>
          <w:tcPr>
            <w:tcW w:w="14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0A2B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0549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9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:4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-1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6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B069" w14:textId="331DF7FC" w:rsidR="00282083" w:rsidRPr="00F20F39" w:rsidRDefault="00282083" w:rsidP="00775B94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  <w:lang w:bidi="ar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  <w:lang w:bidi="ar"/>
              </w:rPr>
              <w:t>评课交流</w:t>
            </w:r>
          </w:p>
        </w:tc>
      </w:tr>
      <w:tr w:rsidR="00282083" w:rsidRPr="00282083" w14:paraId="6C918AC8" w14:textId="77777777" w:rsidTr="00A128B7">
        <w:trPr>
          <w:trHeight w:val="90"/>
        </w:trPr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AF75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综合楼</w:t>
            </w:r>
          </w:p>
          <w:p w14:paraId="514F0D3F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二楼展厅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F989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10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-1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3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D9D5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转场主会场，参观学校实践成果展示</w:t>
            </w:r>
          </w:p>
        </w:tc>
      </w:tr>
      <w:tr w:rsidR="00282083" w:rsidRPr="00282083" w14:paraId="67B4C607" w14:textId="77777777" w:rsidTr="00A128B7">
        <w:trPr>
          <w:trHeight w:val="1694"/>
        </w:trPr>
        <w:tc>
          <w:tcPr>
            <w:tcW w:w="14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02A9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lastRenderedPageBreak/>
              <w:t>综合楼</w:t>
            </w:r>
          </w:p>
          <w:p w14:paraId="7E20C55D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报告厅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74EC" w14:textId="77777777" w:rsidR="00282083" w:rsidRPr="00F20F39" w:rsidRDefault="00282083" w:rsidP="00282083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1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0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3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0-11: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>3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708E" w14:textId="3439B88A" w:rsidR="00282083" w:rsidRPr="00F20F39" w:rsidRDefault="00282083" w:rsidP="00282083">
            <w:pPr>
              <w:jc w:val="lef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1.校长王凤明发言《</w:t>
            </w:r>
            <w:bookmarkStart w:id="1" w:name="OLE_LINK3"/>
            <w:bookmarkStart w:id="2" w:name="OLE_LINK4"/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融运河文脉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 xml:space="preserve"> 构跨学科课程 育时代新人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——</w:t>
            </w:r>
            <w:r w:rsidRPr="00F20F39">
              <w:rPr>
                <w:rFonts w:ascii="仿宋_GB2312" w:eastAsia="仿宋_GB2312" w:hAnsi="仿宋_GB2312"/>
                <w:kern w:val="0"/>
                <w:sz w:val="24"/>
                <w:szCs w:val="24"/>
              </w:rPr>
              <w:t xml:space="preserve"> 北京二中通州校区综合实践活动课程构建与实施</w:t>
            </w:r>
            <w:bookmarkEnd w:id="1"/>
            <w:bookmarkEnd w:id="2"/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》</w:t>
            </w:r>
          </w:p>
          <w:p w14:paraId="1534C3DE" w14:textId="70BB314B" w:rsidR="00282083" w:rsidRPr="00F20F39" w:rsidRDefault="00282083" w:rsidP="00282083">
            <w:pPr>
              <w:jc w:val="lef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2.</w:t>
            </w:r>
            <w:r w:rsid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研修</w:t>
            </w:r>
            <w:r w:rsidRPr="00F20F39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员董长勇、芦永华发言：</w:t>
            </w: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《跨学科贯通教研的实践探索》</w:t>
            </w:r>
          </w:p>
          <w:p w14:paraId="244ACBAE" w14:textId="2569490C" w:rsidR="00282083" w:rsidRPr="00F20F39" w:rsidRDefault="00282083" w:rsidP="00282083">
            <w:pPr>
              <w:jc w:val="lef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3.点评交流与领导讲话</w:t>
            </w:r>
          </w:p>
          <w:p w14:paraId="6474963E" w14:textId="53240CB4" w:rsidR="00282083" w:rsidRPr="00F20F39" w:rsidRDefault="00282083" w:rsidP="00282083">
            <w:pPr>
              <w:spacing w:line="278" w:lineRule="auto"/>
              <w:jc w:val="left"/>
              <w:rPr>
                <w:rFonts w:ascii="仿宋_GB2312" w:eastAsia="仿宋_GB2312" w:hAnsi="仿宋_GB2312"/>
                <w:sz w:val="24"/>
                <w:szCs w:val="24"/>
                <w14:ligatures w14:val="standardContextual"/>
              </w:rPr>
            </w:pPr>
            <w:r w:rsidRPr="00F20F39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4.午餐</w:t>
            </w:r>
          </w:p>
        </w:tc>
      </w:tr>
      <w:tr w:rsidR="00282083" w:rsidRPr="00282083" w14:paraId="4C192FEF" w14:textId="77777777" w:rsidTr="00A128B7">
        <w:trPr>
          <w:trHeight w:val="1694"/>
        </w:trPr>
        <w:tc>
          <w:tcPr>
            <w:tcW w:w="3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DDE6" w14:textId="77777777" w:rsidR="00282083" w:rsidRPr="00F20F39" w:rsidRDefault="00282083" w:rsidP="00A128B7">
            <w:pPr>
              <w:jc w:val="center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 w:hint="eastAsia"/>
                <w:sz w:val="24"/>
                <w:szCs w:val="24"/>
              </w:rPr>
              <w:t>活动直播链接及二维码：</w:t>
            </w:r>
          </w:p>
        </w:tc>
        <w:tc>
          <w:tcPr>
            <w:tcW w:w="65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94DA" w14:textId="77777777" w:rsidR="00282083" w:rsidRPr="00F20F39" w:rsidRDefault="00282083" w:rsidP="00282083">
            <w:pPr>
              <w:jc w:val="lef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 w:rsidRPr="00F20F39">
              <w:rPr>
                <w:rFonts w:ascii="仿宋_GB2312" w:eastAsia="仿宋_GB2312" w:hAnsi="仿宋_GB2312"/>
                <w:noProof/>
                <w:sz w:val="24"/>
                <w:szCs w:val="24"/>
              </w:rPr>
              <w:drawing>
                <wp:inline distT="0" distB="0" distL="0" distR="0" wp14:anchorId="7D50BB43" wp14:editId="1D2CF892">
                  <wp:extent cx="1400175" cy="1382673"/>
                  <wp:effectExtent l="0" t="0" r="0" b="8255"/>
                  <wp:docPr id="4" name="图片 4" descr="C:\Users\admin\Desktop\微信图片_20260512114821_383_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微信图片_20260512114821_383_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93" cy="141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90589" w14:textId="77777777" w:rsidR="00A128B7" w:rsidRDefault="00A128B7" w:rsidP="00A128B7">
      <w:pPr>
        <w:spacing w:line="360" w:lineRule="auto"/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</w:p>
    <w:p w14:paraId="15DB3EED" w14:textId="457304A3" w:rsidR="00282083" w:rsidRPr="00F20F39" w:rsidRDefault="00A128B7" w:rsidP="00A128B7">
      <w:pPr>
        <w:spacing w:line="360" w:lineRule="auto"/>
        <w:ind w:firstLineChars="150" w:firstLine="482"/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3.</w:t>
      </w:r>
      <w:r w:rsidR="00282083" w:rsidRPr="00F20F39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学校地址和车位指引（请大家出行路上注意安全）</w:t>
      </w:r>
    </w:p>
    <w:p w14:paraId="1709D807" w14:textId="77777777" w:rsidR="00282083" w:rsidRPr="00A128B7" w:rsidRDefault="00282083" w:rsidP="00AF26F6">
      <w:pPr>
        <w:spacing w:line="360" w:lineRule="auto"/>
        <w:ind w:firstLineChars="200" w:firstLine="640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北京市第二中学通州校区，位于通州区潞城镇三元村东，从学校西门（西北门）入校参会，（按照保安引导，人员和车辆凭入门电子出入证进校门），学校车位有限，建议绿色出行。如校内停满，可按保安引导停在附近停车场（距校门约</w:t>
      </w:r>
      <w:r w:rsidRPr="00A128B7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20米）。</w:t>
      </w:r>
    </w:p>
    <w:p w14:paraId="6FB1346B" w14:textId="77777777" w:rsidR="00282083" w:rsidRDefault="00282083" w:rsidP="00282083">
      <w:pPr>
        <w:spacing w:line="360" w:lineRule="auto"/>
        <w:ind w:firstLine="480"/>
      </w:pPr>
      <w:r w:rsidRPr="006A38DB">
        <w:rPr>
          <w:rFonts w:ascii="宋体" w:eastAsia="宋体" w:hAnsi="宋体" w:cs="Times New Roman"/>
          <w:noProof/>
          <w:sz w:val="24"/>
        </w:rPr>
        <w:drawing>
          <wp:inline distT="0" distB="0" distL="0" distR="0" wp14:anchorId="23A8FC6C" wp14:editId="24E88843">
            <wp:extent cx="3695700" cy="1501775"/>
            <wp:effectExtent l="0" t="0" r="0" b="3175"/>
            <wp:docPr id="5" name="图片 5" descr="C:\Users\admin\Documents\xwechat_files\wxid_m1zqa87n2vk921_4ff6\temp\RWTemp\2026-05\8cfc8755b166d33382a75f2c42bace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xwechat_files\wxid_m1zqa87n2vk921_4ff6\temp\RWTemp\2026-05\8cfc8755b166d33382a75f2c42bace5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690" cy="150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EFB1" w14:textId="77777777" w:rsidR="00282083" w:rsidRDefault="00282083" w:rsidP="00282083">
      <w:pPr>
        <w:ind w:firstLine="440"/>
      </w:pPr>
      <w:r>
        <w:rPr>
          <w:noProof/>
        </w:rPr>
        <w:lastRenderedPageBreak/>
        <w:drawing>
          <wp:inline distT="0" distB="0" distL="0" distR="0" wp14:anchorId="07C041B1" wp14:editId="75A4E47C">
            <wp:extent cx="4019550" cy="2609850"/>
            <wp:effectExtent l="0" t="0" r="0" b="0"/>
            <wp:docPr id="27179115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91151" name="图片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C5F33" w14:textId="04283D75" w:rsidR="00282083" w:rsidRPr="00A128B7" w:rsidRDefault="00282083" w:rsidP="00282083">
      <w:pPr>
        <w:ind w:firstLine="480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北京市通州区教师研修中心</w:t>
      </w:r>
      <w:r w:rsidR="00A128B7"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活动</w:t>
      </w: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 xml:space="preserve">负责人：董长勇 </w:t>
      </w:r>
      <w:r w:rsidRPr="00A128B7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13522638999</w:t>
      </w:r>
    </w:p>
    <w:p w14:paraId="423CF1C8" w14:textId="77777777" w:rsidR="00282083" w:rsidRPr="00A128B7" w:rsidRDefault="00282083" w:rsidP="00A128B7">
      <w:pPr>
        <w:ind w:firstLineChars="1950" w:firstLine="6240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芦永华</w:t>
      </w:r>
      <w:r w:rsidRPr="00A128B7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>13683092688</w:t>
      </w:r>
    </w:p>
    <w:p w14:paraId="37145FB9" w14:textId="0D03F116" w:rsidR="00282083" w:rsidRPr="00A128B7" w:rsidRDefault="00282083" w:rsidP="00282083">
      <w:pPr>
        <w:ind w:firstLine="480"/>
        <w:rPr>
          <w:rFonts w:ascii="仿宋_GB2312" w:eastAsia="仿宋_GB2312" w:hAnsi="仿宋_GB2312"/>
          <w:sz w:val="32"/>
          <w:szCs w:val="32"/>
        </w:rPr>
      </w:pP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北京市第二中学通州校区</w:t>
      </w:r>
      <w:r w:rsidR="00A128B7"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活动</w:t>
      </w: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>负责人：</w:t>
      </w:r>
      <w:r w:rsidR="00A128B7"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 xml:space="preserve">  </w:t>
      </w:r>
      <w:r w:rsidRPr="00A128B7">
        <w:rPr>
          <w:rFonts w:ascii="仿宋_GB2312" w:eastAsia="仿宋_GB2312" w:hAnsi="仿宋_GB2312" w:cs="Times New Roman" w:hint="eastAsia"/>
          <w:color w:val="000000" w:themeColor="text1"/>
          <w:sz w:val="32"/>
          <w:szCs w:val="32"/>
        </w:rPr>
        <w:t xml:space="preserve">李 闯 </w:t>
      </w:r>
      <w:r w:rsidRPr="00A128B7">
        <w:rPr>
          <w:rFonts w:ascii="仿宋_GB2312" w:eastAsia="仿宋_GB2312" w:hAnsi="仿宋_GB2312" w:cs="Times New Roman"/>
          <w:color w:val="000000" w:themeColor="text1"/>
          <w:sz w:val="32"/>
          <w:szCs w:val="32"/>
        </w:rPr>
        <w:t xml:space="preserve"> 13520465599</w:t>
      </w:r>
    </w:p>
    <w:p w14:paraId="25D41099" w14:textId="77777777" w:rsidR="00282083" w:rsidRPr="00282083" w:rsidRDefault="00282083" w:rsidP="007A395A">
      <w:pPr>
        <w:pStyle w:val="ab"/>
        <w:shd w:val="clear" w:color="auto" w:fill="FFFFFF"/>
        <w:spacing w:before="0" w:beforeAutospacing="0" w:after="0" w:afterAutospacing="0"/>
        <w:ind w:left="680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</w:p>
    <w:sectPr w:rsidR="00282083" w:rsidRPr="00282083" w:rsidSect="00383F6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DD8D" w14:textId="77777777" w:rsidR="00CA5758" w:rsidRDefault="00CA5758" w:rsidP="00D405AA">
      <w:r>
        <w:separator/>
      </w:r>
    </w:p>
  </w:endnote>
  <w:endnote w:type="continuationSeparator" w:id="0">
    <w:p w14:paraId="21261F63" w14:textId="77777777" w:rsidR="00CA5758" w:rsidRDefault="00CA5758" w:rsidP="00D4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4BA24" w14:textId="77777777" w:rsidR="00CA5758" w:rsidRDefault="00CA5758" w:rsidP="00D405AA">
      <w:r>
        <w:separator/>
      </w:r>
    </w:p>
  </w:footnote>
  <w:footnote w:type="continuationSeparator" w:id="0">
    <w:p w14:paraId="24F7B2DB" w14:textId="77777777" w:rsidR="00CA5758" w:rsidRDefault="00CA5758" w:rsidP="00D4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106D"/>
    <w:multiLevelType w:val="multilevel"/>
    <w:tmpl w:val="5632052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E48148F"/>
    <w:multiLevelType w:val="hybridMultilevel"/>
    <w:tmpl w:val="1CC27D30"/>
    <w:lvl w:ilvl="0" w:tplc="D2D6D3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520DCB"/>
    <w:multiLevelType w:val="hybridMultilevel"/>
    <w:tmpl w:val="C2C8F848"/>
    <w:lvl w:ilvl="0" w:tplc="C2EA3F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 w15:restartNumberingAfterBreak="0">
    <w:nsid w:val="69C45F55"/>
    <w:multiLevelType w:val="hybridMultilevel"/>
    <w:tmpl w:val="98568F62"/>
    <w:lvl w:ilvl="0" w:tplc="36CC7BD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50"/>
    <w:rsid w:val="00024007"/>
    <w:rsid w:val="00041035"/>
    <w:rsid w:val="00045083"/>
    <w:rsid w:val="000F3B35"/>
    <w:rsid w:val="00103D65"/>
    <w:rsid w:val="00103FC6"/>
    <w:rsid w:val="00145B54"/>
    <w:rsid w:val="00190E4A"/>
    <w:rsid w:val="001D0031"/>
    <w:rsid w:val="001D5E20"/>
    <w:rsid w:val="001F1AF4"/>
    <w:rsid w:val="00204850"/>
    <w:rsid w:val="002161D0"/>
    <w:rsid w:val="00220D69"/>
    <w:rsid w:val="00265F2B"/>
    <w:rsid w:val="002807C4"/>
    <w:rsid w:val="00282083"/>
    <w:rsid w:val="002837CB"/>
    <w:rsid w:val="002A467D"/>
    <w:rsid w:val="002B179C"/>
    <w:rsid w:val="002F5D3D"/>
    <w:rsid w:val="00302347"/>
    <w:rsid w:val="00343ACD"/>
    <w:rsid w:val="00383F61"/>
    <w:rsid w:val="003B10B3"/>
    <w:rsid w:val="003D2C59"/>
    <w:rsid w:val="003D507A"/>
    <w:rsid w:val="00426711"/>
    <w:rsid w:val="0044425E"/>
    <w:rsid w:val="0044488C"/>
    <w:rsid w:val="00466C37"/>
    <w:rsid w:val="004C5949"/>
    <w:rsid w:val="004E2BC9"/>
    <w:rsid w:val="005002CA"/>
    <w:rsid w:val="00501B2A"/>
    <w:rsid w:val="00553B7F"/>
    <w:rsid w:val="0059058A"/>
    <w:rsid w:val="005C38E9"/>
    <w:rsid w:val="00604C0B"/>
    <w:rsid w:val="006338DF"/>
    <w:rsid w:val="00682250"/>
    <w:rsid w:val="006B1085"/>
    <w:rsid w:val="006C1F1B"/>
    <w:rsid w:val="007005EB"/>
    <w:rsid w:val="00705617"/>
    <w:rsid w:val="00715AC6"/>
    <w:rsid w:val="00724044"/>
    <w:rsid w:val="0075465B"/>
    <w:rsid w:val="00775B94"/>
    <w:rsid w:val="00785219"/>
    <w:rsid w:val="00792462"/>
    <w:rsid w:val="007A1922"/>
    <w:rsid w:val="007A395A"/>
    <w:rsid w:val="007D2919"/>
    <w:rsid w:val="007E3290"/>
    <w:rsid w:val="007F3C72"/>
    <w:rsid w:val="0080451B"/>
    <w:rsid w:val="00836372"/>
    <w:rsid w:val="008479DC"/>
    <w:rsid w:val="008655F4"/>
    <w:rsid w:val="00903550"/>
    <w:rsid w:val="00904E3C"/>
    <w:rsid w:val="0091082C"/>
    <w:rsid w:val="0092115E"/>
    <w:rsid w:val="00926DB6"/>
    <w:rsid w:val="0096238E"/>
    <w:rsid w:val="009B49B2"/>
    <w:rsid w:val="009D26C5"/>
    <w:rsid w:val="00A128B7"/>
    <w:rsid w:val="00A42AE6"/>
    <w:rsid w:val="00A56AAF"/>
    <w:rsid w:val="00A85B6F"/>
    <w:rsid w:val="00A93FF9"/>
    <w:rsid w:val="00AF26F6"/>
    <w:rsid w:val="00AF4B01"/>
    <w:rsid w:val="00B208FE"/>
    <w:rsid w:val="00B301C7"/>
    <w:rsid w:val="00B52597"/>
    <w:rsid w:val="00B56AC5"/>
    <w:rsid w:val="00B60A5D"/>
    <w:rsid w:val="00BC1091"/>
    <w:rsid w:val="00BC1285"/>
    <w:rsid w:val="00C274AF"/>
    <w:rsid w:val="00C536B2"/>
    <w:rsid w:val="00C6181D"/>
    <w:rsid w:val="00C90BB7"/>
    <w:rsid w:val="00CA410F"/>
    <w:rsid w:val="00CA5758"/>
    <w:rsid w:val="00CB2208"/>
    <w:rsid w:val="00CB72AD"/>
    <w:rsid w:val="00CD0D26"/>
    <w:rsid w:val="00CE0932"/>
    <w:rsid w:val="00D041C5"/>
    <w:rsid w:val="00D269AD"/>
    <w:rsid w:val="00D405AA"/>
    <w:rsid w:val="00D46500"/>
    <w:rsid w:val="00D62667"/>
    <w:rsid w:val="00D87C25"/>
    <w:rsid w:val="00DE58E4"/>
    <w:rsid w:val="00E209C5"/>
    <w:rsid w:val="00E37E07"/>
    <w:rsid w:val="00E52B3E"/>
    <w:rsid w:val="00E5608D"/>
    <w:rsid w:val="00E62839"/>
    <w:rsid w:val="00E646E4"/>
    <w:rsid w:val="00E83C98"/>
    <w:rsid w:val="00EA169E"/>
    <w:rsid w:val="00EB5D28"/>
    <w:rsid w:val="00EF4CF1"/>
    <w:rsid w:val="00EF5450"/>
    <w:rsid w:val="00F07D07"/>
    <w:rsid w:val="00F20F39"/>
    <w:rsid w:val="00F44738"/>
    <w:rsid w:val="00F62D69"/>
    <w:rsid w:val="00F723A7"/>
    <w:rsid w:val="00FA191C"/>
    <w:rsid w:val="00FC1FA2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E7F2CA"/>
  <w15:docId w15:val="{83C96A8E-EAA4-4415-8981-FAD034F4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c">
    <w:name w:val="Strong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80" w:lineRule="auto"/>
      <w:ind w:firstLine="400"/>
    </w:pPr>
    <w:rPr>
      <w:rFonts w:ascii="宋体" w:eastAsia="宋体" w:hAnsi="宋体"/>
      <w:sz w:val="22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qFormat/>
    <w:rPr>
      <w:kern w:val="2"/>
      <w:sz w:val="21"/>
      <w:szCs w:val="22"/>
    </w:rPr>
  </w:style>
  <w:style w:type="table" w:styleId="ae">
    <w:name w:val="Table Grid"/>
    <w:basedOn w:val="a1"/>
    <w:autoRedefine/>
    <w:qFormat/>
    <w:rsid w:val="00282083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2021-04-01T07:24:00Z</cp:lastPrinted>
  <dcterms:created xsi:type="dcterms:W3CDTF">2026-05-19T01:03:00Z</dcterms:created>
  <dcterms:modified xsi:type="dcterms:W3CDTF">2026-05-19T01:31:00Z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e37e9442d6a14e898aa4dc21186db4c7_23</vt:lpwstr>
  </property>
  <property fmtid="{D5CDD505-2E9C-101B-9397-08002B2CF9AE}" pid="4" name="KSOTemplateDocerSaveRecord">
    <vt:lpwstr>eyJoZGlkIjoiOGE5MDM3NWVmZDE1ODg4NTJmZGE0MDg4YTFkMDM3YTUiLCJ1c2VySWQiOiIzODA2OTAzMjgifQ==</vt:lpwstr>
  </property>
</Properties>
</file>