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770A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北京市通州区·上海市</w:t>
      </w:r>
    </w:p>
    <w:p w14:paraId="128B6AB0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“双名工程”“攻关计划”冯强团队</w:t>
      </w:r>
    </w:p>
    <w:p w14:paraId="3228C9EB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教学研讨与经验交流会通知</w:t>
      </w:r>
    </w:p>
    <w:p w14:paraId="26F24A86">
      <w:pPr>
        <w:bidi w:val="0"/>
        <w:rPr>
          <w:rFonts w:hint="eastAsia" w:ascii="仿宋_GB2312" w:hAnsi="仿宋_GB2312" w:eastAsia="仿宋_GB2312" w:cs="仿宋_GB2312"/>
        </w:rPr>
      </w:pPr>
    </w:p>
    <w:p w14:paraId="3903C0B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highlight w:val="none"/>
        </w:rPr>
      </w:pPr>
    </w:p>
    <w:p w14:paraId="04615B3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各中小学：</w:t>
      </w:r>
    </w:p>
    <w:p w14:paraId="3ED2C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为深入贯彻《教育强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国建设规划纲要（2024-2035年）》精神，促进通州区与上海基础教育高层次人才团队交流互鉴，2026年6月4日将举办“沪通共研 合作共赢——北京市通州区·上海市‘双名工程’‘攻关计划’冯强团队教学研讨与经验交流会”。本次活动旨在搭建京沪名师跨区域协同教研平台，围绕教育教学改革创新实践开展深度交流研讨，共享两地优质教育资源与改革经验，在对话中碰撞智慧火花，在协作中共探高质量发展路径，共同为加快建设教育强国贡献实践力量。活动具体安排如下：</w:t>
      </w:r>
    </w:p>
    <w:p w14:paraId="13DAC4F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highlight w:val="none"/>
          <w:lang w:val="en-US" w:eastAsia="zh-CN"/>
        </w:rPr>
        <w:t>活动主题</w:t>
      </w:r>
    </w:p>
    <w:p w14:paraId="555965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沪通共研 合作共赢</w:t>
      </w:r>
    </w:p>
    <w:p w14:paraId="08DC77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——北京市通州区·上海市“双名工程”“攻关计划”冯强团队教学研讨与经验交流会</w:t>
      </w:r>
    </w:p>
    <w:p w14:paraId="61D6F80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 w:bidi="ar-SA"/>
        </w:rPr>
        <w:t>二、活动时间</w:t>
      </w:r>
    </w:p>
    <w:p w14:paraId="0EF57B6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2026年6月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highlight w:val="none"/>
        </w:rPr>
        <w:t>日（周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highlight w:val="none"/>
        </w:rPr>
        <w:t>） 08:00-11:30</w:t>
      </w:r>
    </w:p>
    <w:p w14:paraId="7A8C295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 w:bidi="ar-SA"/>
        </w:rPr>
        <w:t>三、活动地点</w:t>
      </w:r>
    </w:p>
    <w:p w14:paraId="6E1A98F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t>北京市第五中学通州校区</w:t>
      </w:r>
    </w:p>
    <w:p w14:paraId="3DFD3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组织单位</w:t>
      </w:r>
    </w:p>
    <w:p w14:paraId="4903C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北京市通州区教师研修中心</w:t>
      </w:r>
    </w:p>
    <w:p w14:paraId="4ED6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市“双名工程”“攻关计划”冯强团队</w:t>
      </w:r>
    </w:p>
    <w:p w14:paraId="5ABF89A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承办单位：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北京市第五中学通州校区</w:t>
      </w:r>
    </w:p>
    <w:p w14:paraId="76EFA4E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五、参会人员</w:t>
      </w:r>
    </w:p>
    <w:p w14:paraId="3F07209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通州区各中小学教学干部、教师各1人。</w:t>
      </w:r>
    </w:p>
    <w:p w14:paraId="34C7BC8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请于2026年6月3日12:00前扫码填写参会回执：</w:t>
      </w:r>
    </w:p>
    <w:p w14:paraId="2744E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drawing>
          <wp:inline distT="0" distB="0" distL="114300" distR="114300">
            <wp:extent cx="1059815" cy="1047750"/>
            <wp:effectExtent l="0" t="0" r="6985" b="0"/>
            <wp:docPr id="3" name="图片 3" descr="2026.6.4上午参会回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6.6.4上午参会回执"/>
                    <pic:cNvPicPr>
                      <a:picLocks noChangeAspect="1"/>
                    </pic:cNvPicPr>
                  </pic:nvPicPr>
                  <pic:blipFill>
                    <a:blip r:embed="rId12"/>
                    <a:srcRect l="19282" t="23286" r="18439" b="22705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35DD6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 w:bidi="ar-SA"/>
        </w:rPr>
        <w:t>六、活动议程</w:t>
      </w:r>
    </w:p>
    <w:tbl>
      <w:tblPr>
        <w:tblStyle w:val="18"/>
        <w:tblW w:w="89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818"/>
        <w:gridCol w:w="3837"/>
        <w:gridCol w:w="1376"/>
      </w:tblGrid>
      <w:tr w14:paraId="1FB21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shd w:val="clear" w:color="auto" w:fill="F1F1F1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382B36E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会议时间</w:t>
            </w:r>
          </w:p>
        </w:tc>
        <w:tc>
          <w:tcPr>
            <w:tcW w:w="5655" w:type="dxa"/>
            <w:gridSpan w:val="2"/>
            <w:shd w:val="clear" w:color="auto" w:fill="F1F1F1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82A73BB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会议内容</w:t>
            </w:r>
          </w:p>
        </w:tc>
        <w:tc>
          <w:tcPr>
            <w:tcW w:w="1376" w:type="dxa"/>
            <w:shd w:val="clear" w:color="auto" w:fill="F1F1F1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5DF4987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地点</w:t>
            </w:r>
          </w:p>
        </w:tc>
      </w:tr>
      <w:tr w14:paraId="62CEB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1B011B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08:00-08:40</w:t>
            </w:r>
          </w:p>
        </w:tc>
        <w:tc>
          <w:tcPr>
            <w:tcW w:w="1818" w:type="dxa"/>
            <w:vMerge w:val="restart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D4B3BC9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现场教学</w:t>
            </w:r>
          </w:p>
          <w:p w14:paraId="1AA4DBD9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展示</w:t>
            </w:r>
          </w:p>
        </w:tc>
        <w:tc>
          <w:tcPr>
            <w:tcW w:w="383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192CE0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旋转的齿轮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》</w:t>
            </w:r>
          </w:p>
          <w:p w14:paraId="56E2C0D7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上海市向明中学附属崇明区江帆中学</w:t>
            </w:r>
          </w:p>
          <w:p w14:paraId="16A1AFE4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范一淳</w:t>
            </w:r>
          </w:p>
        </w:tc>
        <w:tc>
          <w:tcPr>
            <w:tcW w:w="137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08F6479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录课室</w:t>
            </w:r>
          </w:p>
        </w:tc>
      </w:tr>
      <w:tr w14:paraId="0AE68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CB20A64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08:40-08:50</w:t>
            </w:r>
          </w:p>
        </w:tc>
        <w:tc>
          <w:tcPr>
            <w:tcW w:w="1818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545866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213" w:type="dxa"/>
            <w:gridSpan w:val="2"/>
            <w:vAlign w:val="center"/>
          </w:tcPr>
          <w:p w14:paraId="40FA5D5F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课间休息</w:t>
            </w:r>
          </w:p>
        </w:tc>
      </w:tr>
      <w:tr w14:paraId="451A0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AE2A8B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8:50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-09:30</w:t>
            </w:r>
          </w:p>
        </w:tc>
        <w:tc>
          <w:tcPr>
            <w:tcW w:w="1818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3186442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37" w:type="dxa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B7BBCE4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《二元一次方程组再探究》</w:t>
            </w:r>
          </w:p>
          <w:p w14:paraId="7152B9E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北京市第五中学通州校区</w:t>
            </w:r>
          </w:p>
          <w:p w14:paraId="5B216FFC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杨雅琦</w:t>
            </w:r>
          </w:p>
        </w:tc>
        <w:tc>
          <w:tcPr>
            <w:tcW w:w="1376" w:type="dxa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E1F1A1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录课室</w:t>
            </w:r>
          </w:p>
        </w:tc>
      </w:tr>
      <w:tr w14:paraId="35781D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65B43DF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09:30-09:50</w:t>
            </w:r>
          </w:p>
        </w:tc>
        <w:tc>
          <w:tcPr>
            <w:tcW w:w="7031" w:type="dxa"/>
            <w:gridSpan w:val="3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CE741A6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休息交流</w:t>
            </w:r>
          </w:p>
        </w:tc>
      </w:tr>
      <w:tr w14:paraId="1321A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vMerge w:val="restart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85278A3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09:50-10:20</w:t>
            </w:r>
          </w:p>
        </w:tc>
        <w:tc>
          <w:tcPr>
            <w:tcW w:w="1818" w:type="dxa"/>
            <w:vMerge w:val="restart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0464E1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上海市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“攻关团队”教学研究经验分享</w:t>
            </w:r>
          </w:p>
        </w:tc>
        <w:tc>
          <w:tcPr>
            <w:tcW w:w="383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42F3223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研修教师经验分享</w:t>
            </w:r>
          </w:p>
        </w:tc>
        <w:tc>
          <w:tcPr>
            <w:tcW w:w="1376" w:type="dxa"/>
            <w:vMerge w:val="restart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5832805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办公楼第二会议室</w:t>
            </w:r>
          </w:p>
        </w:tc>
      </w:tr>
      <w:tr w14:paraId="63216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0A94C1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8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9D8F35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3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2FCE491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团队负责人经验分享</w:t>
            </w:r>
          </w:p>
        </w:tc>
        <w:tc>
          <w:tcPr>
            <w:tcW w:w="1376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705F2C4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5676B0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88" w:type="dxa"/>
            <w:vMerge w:val="restart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AB35780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10:20-10:50</w:t>
            </w:r>
          </w:p>
        </w:tc>
        <w:tc>
          <w:tcPr>
            <w:tcW w:w="1818" w:type="dxa"/>
            <w:vMerge w:val="restart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D30945B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通州区教研经验分享</w:t>
            </w:r>
          </w:p>
        </w:tc>
        <w:tc>
          <w:tcPr>
            <w:tcW w:w="383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BB82C25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区域经验分享</w:t>
            </w:r>
          </w:p>
        </w:tc>
        <w:tc>
          <w:tcPr>
            <w:tcW w:w="1376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146BE70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2C22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88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068376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highlight w:val="none"/>
              </w:rPr>
            </w:pPr>
          </w:p>
        </w:tc>
        <w:tc>
          <w:tcPr>
            <w:tcW w:w="1818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71AAF73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highlight w:val="none"/>
              </w:rPr>
            </w:pPr>
          </w:p>
        </w:tc>
        <w:tc>
          <w:tcPr>
            <w:tcW w:w="383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9FCD36F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学校经验分享</w:t>
            </w:r>
          </w:p>
        </w:tc>
        <w:tc>
          <w:tcPr>
            <w:tcW w:w="1376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B18D3A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</w:pPr>
          </w:p>
        </w:tc>
      </w:tr>
      <w:tr w14:paraId="05DEA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9E3AEE9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10:50-11:20</w:t>
            </w:r>
          </w:p>
        </w:tc>
        <w:tc>
          <w:tcPr>
            <w:tcW w:w="1818" w:type="dxa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8E7C65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观摩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点评</w:t>
            </w:r>
          </w:p>
        </w:tc>
        <w:tc>
          <w:tcPr>
            <w:tcW w:w="3837" w:type="dxa"/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659346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循证点评</w:t>
            </w:r>
          </w:p>
        </w:tc>
        <w:tc>
          <w:tcPr>
            <w:tcW w:w="1376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1DBC389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4FC6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8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77967E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11:20-11:30</w:t>
            </w:r>
          </w:p>
        </w:tc>
        <w:tc>
          <w:tcPr>
            <w:tcW w:w="1818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794CB42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领导讲话</w:t>
            </w:r>
          </w:p>
        </w:tc>
        <w:tc>
          <w:tcPr>
            <w:tcW w:w="383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2468CD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总结讲话</w:t>
            </w:r>
          </w:p>
        </w:tc>
        <w:tc>
          <w:tcPr>
            <w:tcW w:w="1376" w:type="dxa"/>
            <w:vMerge w:val="continue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1A9782C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5B196C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highlight w:val="none"/>
        </w:rPr>
      </w:pPr>
    </w:p>
    <w:p w14:paraId="1564F18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highlight w:val="none"/>
        </w:rPr>
      </w:pPr>
    </w:p>
    <w:p w14:paraId="319C9F0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righ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北京市通州区教师研修中心    </w:t>
      </w:r>
    </w:p>
    <w:p w14:paraId="6BB617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2026年6月1日</w:t>
      </w:r>
    </w:p>
    <w:p w14:paraId="7FC946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（联系人：李老师  电话：52113019）</w:t>
      </w:r>
    </w:p>
    <w:p w14:paraId="2792C39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5F1EB">
    <w:pPr>
      <w:pStyle w:val="1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42C5B">
                          <w:pPr>
                            <w:pStyle w:val="1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342C5B">
                    <w:pPr>
                      <w:pStyle w:val="1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A1030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6AA8F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F09E9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379A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08313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99"/>
    <w:rsid w:val="00050C9F"/>
    <w:rsid w:val="00085962"/>
    <w:rsid w:val="00092999"/>
    <w:rsid w:val="000A50CF"/>
    <w:rsid w:val="000D7186"/>
    <w:rsid w:val="000F0829"/>
    <w:rsid w:val="001371B6"/>
    <w:rsid w:val="00141DA7"/>
    <w:rsid w:val="00175315"/>
    <w:rsid w:val="001A4847"/>
    <w:rsid w:val="0022664D"/>
    <w:rsid w:val="00275680"/>
    <w:rsid w:val="00290AF6"/>
    <w:rsid w:val="002E4FE1"/>
    <w:rsid w:val="00354669"/>
    <w:rsid w:val="003B1F17"/>
    <w:rsid w:val="003F01E6"/>
    <w:rsid w:val="003F57FE"/>
    <w:rsid w:val="004631AA"/>
    <w:rsid w:val="0048435E"/>
    <w:rsid w:val="00491B1B"/>
    <w:rsid w:val="004A5A61"/>
    <w:rsid w:val="0050337B"/>
    <w:rsid w:val="00504F68"/>
    <w:rsid w:val="00580DEF"/>
    <w:rsid w:val="00581E18"/>
    <w:rsid w:val="00582A43"/>
    <w:rsid w:val="0059286F"/>
    <w:rsid w:val="005D2B99"/>
    <w:rsid w:val="005D74FA"/>
    <w:rsid w:val="005F6899"/>
    <w:rsid w:val="00603EF9"/>
    <w:rsid w:val="00636EDD"/>
    <w:rsid w:val="006769B5"/>
    <w:rsid w:val="00685CB8"/>
    <w:rsid w:val="00685FA4"/>
    <w:rsid w:val="006A687E"/>
    <w:rsid w:val="006E10F4"/>
    <w:rsid w:val="006E3948"/>
    <w:rsid w:val="0074473A"/>
    <w:rsid w:val="00786C77"/>
    <w:rsid w:val="007A4F7D"/>
    <w:rsid w:val="007B6E4A"/>
    <w:rsid w:val="007D4CDB"/>
    <w:rsid w:val="007F372E"/>
    <w:rsid w:val="007F73F3"/>
    <w:rsid w:val="008226E5"/>
    <w:rsid w:val="00880CBF"/>
    <w:rsid w:val="008F0F89"/>
    <w:rsid w:val="008F458A"/>
    <w:rsid w:val="009733F7"/>
    <w:rsid w:val="009F6E3C"/>
    <w:rsid w:val="00A02889"/>
    <w:rsid w:val="00A12E61"/>
    <w:rsid w:val="00A505B2"/>
    <w:rsid w:val="00AC00DD"/>
    <w:rsid w:val="00AF245A"/>
    <w:rsid w:val="00B65F40"/>
    <w:rsid w:val="00B754FB"/>
    <w:rsid w:val="00C04FBB"/>
    <w:rsid w:val="00C309A9"/>
    <w:rsid w:val="00C4708E"/>
    <w:rsid w:val="00CA0254"/>
    <w:rsid w:val="00CA512A"/>
    <w:rsid w:val="00CF5CB4"/>
    <w:rsid w:val="00D123F4"/>
    <w:rsid w:val="00D2089D"/>
    <w:rsid w:val="00D91C83"/>
    <w:rsid w:val="00DA017B"/>
    <w:rsid w:val="00DC5BD4"/>
    <w:rsid w:val="00DD06FC"/>
    <w:rsid w:val="00DD5B96"/>
    <w:rsid w:val="00DD62C1"/>
    <w:rsid w:val="00EB7840"/>
    <w:rsid w:val="00EC58F4"/>
    <w:rsid w:val="00F6038E"/>
    <w:rsid w:val="00FA62A3"/>
    <w:rsid w:val="00FD3C97"/>
    <w:rsid w:val="05871B45"/>
    <w:rsid w:val="09DE178A"/>
    <w:rsid w:val="0C064238"/>
    <w:rsid w:val="14C82A75"/>
    <w:rsid w:val="14E323AA"/>
    <w:rsid w:val="18725A98"/>
    <w:rsid w:val="1AC546DB"/>
    <w:rsid w:val="1B292AB6"/>
    <w:rsid w:val="1BEF760F"/>
    <w:rsid w:val="1CA85BEF"/>
    <w:rsid w:val="1DA9315C"/>
    <w:rsid w:val="207D242B"/>
    <w:rsid w:val="2D5C51B7"/>
    <w:rsid w:val="36582DF9"/>
    <w:rsid w:val="390147D7"/>
    <w:rsid w:val="3C93192E"/>
    <w:rsid w:val="3CB321FE"/>
    <w:rsid w:val="3D0E1ECC"/>
    <w:rsid w:val="3DD3177F"/>
    <w:rsid w:val="411B1791"/>
    <w:rsid w:val="446C463F"/>
    <w:rsid w:val="47FE7121"/>
    <w:rsid w:val="498E292B"/>
    <w:rsid w:val="4BF47238"/>
    <w:rsid w:val="4E073D3E"/>
    <w:rsid w:val="4E583EF7"/>
    <w:rsid w:val="505638FE"/>
    <w:rsid w:val="52EA30A1"/>
    <w:rsid w:val="56B934B6"/>
    <w:rsid w:val="58424667"/>
    <w:rsid w:val="59434760"/>
    <w:rsid w:val="5C367357"/>
    <w:rsid w:val="64354398"/>
    <w:rsid w:val="64D94DC4"/>
    <w:rsid w:val="6B6A549B"/>
    <w:rsid w:val="6C6D6598"/>
    <w:rsid w:val="73277640"/>
    <w:rsid w:val="7351157E"/>
    <w:rsid w:val="7A153601"/>
    <w:rsid w:val="7BF2643C"/>
    <w:rsid w:val="7C1006A0"/>
    <w:rsid w:val="7D0E1EA7"/>
    <w:rsid w:val="7EE0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ind w:firstLine="200" w:firstLineChars="200"/>
      <w:jc w:val="both"/>
    </w:pPr>
    <w:rPr>
      <w:rFonts w:ascii="宋体" w:hAnsi="宋体" w:eastAsia="仿宋" w:cs="宋体"/>
      <w:kern w:val="0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kinsoku w:val="0"/>
      <w:autoSpaceDE w:val="0"/>
      <w:autoSpaceDN w:val="0"/>
      <w:adjustRightInd w:val="0"/>
      <w:snapToGrid w:val="0"/>
      <w:textAlignment w:val="baseline"/>
      <w:outlineLvl w:val="1"/>
    </w:pPr>
    <w:rPr>
      <w:rFonts w:eastAsia="楷体" w:asciiTheme="majorHAnsi" w:hAnsiTheme="majorHAnsi" w:cstheme="majorBidi"/>
      <w:b/>
      <w:bCs/>
      <w:snapToGrid w:val="0"/>
      <w:color w:val="000000"/>
      <w:szCs w:val="32"/>
      <w:lang w:eastAsia="en-US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widowControl w:val="0"/>
      <w:outlineLvl w:val="2"/>
    </w:pPr>
    <w:rPr>
      <w:rFonts w:ascii="仿宋" w:hAnsi="仿宋" w:cstheme="minorBidi"/>
      <w:b/>
      <w:bCs/>
      <w:kern w:val="2"/>
      <w:szCs w:val="32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framePr w:wrap="notBeside" w:vAnchor="margin" w:hAnchor="text" w:y="1"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keepNext/>
      <w:keepLines/>
      <w:framePr w:wrap="notBeside" w:vAnchor="margin" w:hAnchor="text" w:y="1"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keepNext/>
      <w:keepLines/>
      <w:framePr w:wrap="notBeside" w:vAnchor="margin" w:hAnchor="text" w:y="1"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keepNext/>
      <w:keepLines/>
      <w:framePr w:wrap="notBeside" w:vAnchor="margin" w:hAnchor="text" w:y="1"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keepNext/>
      <w:keepLines/>
      <w:framePr w:wrap="notBeside" w:vAnchor="margin" w:hAnchor="text" w:y="1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framePr w:wrap="notBeside" w:vAnchor="margin" w:hAnchor="text" w:y="1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0"/>
    <w:semiHidden/>
    <w:unhideWhenUsed/>
    <w:qFormat/>
    <w:uiPriority w:val="99"/>
    <w:pPr>
      <w:framePr w:wrap="notBeside" w:vAnchor="margin" w:hAnchor="text" w:y="1"/>
      <w:spacing w:after="120"/>
      <w:ind w:left="420" w:leftChars="200"/>
    </w:pPr>
  </w:style>
  <w:style w:type="paragraph" w:styleId="12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0"/>
    <w:qFormat/>
    <w:uiPriority w:val="11"/>
    <w:pPr>
      <w:framePr w:wrap="notBeside" w:vAnchor="margin" w:hAnchor="text" w:y="1"/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2"/>
    <w:qFormat/>
    <w:uiPriority w:val="10"/>
    <w:pPr>
      <w:spacing w:after="120" w:line="240" w:lineRule="auto"/>
      <w:jc w:val="center"/>
      <w:outlineLvl w:val="0"/>
    </w:pPr>
    <w:rPr>
      <w:rFonts w:eastAsia="宋体" w:cs="Times New Roman (标题 CS)" w:asciiTheme="majorHAnsi" w:hAnsiTheme="majorHAnsi"/>
      <w:b/>
      <w:bCs/>
      <w:sz w:val="44"/>
      <w:szCs w:val="32"/>
    </w:rPr>
  </w:style>
  <w:style w:type="paragraph" w:styleId="16">
    <w:name w:val="Body Text First Indent 2"/>
    <w:basedOn w:val="11"/>
    <w:link w:val="31"/>
    <w:semiHidden/>
    <w:unhideWhenUsed/>
    <w:qFormat/>
    <w:uiPriority w:val="99"/>
    <w:pPr>
      <w:ind w:firstLine="420"/>
    </w:p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2 字符"/>
    <w:basedOn w:val="19"/>
    <w:link w:val="3"/>
    <w:qFormat/>
    <w:uiPriority w:val="0"/>
    <w:rPr>
      <w:rFonts w:eastAsia="楷体" w:asciiTheme="majorHAnsi" w:hAnsiTheme="majorHAnsi" w:cstheme="majorBidi"/>
      <w:b/>
      <w:bCs/>
      <w:snapToGrid w:val="0"/>
      <w:color w:val="000000"/>
      <w:sz w:val="32"/>
      <w:szCs w:val="32"/>
      <w:lang w:eastAsia="en-US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22">
    <w:name w:val="标题 字符"/>
    <w:basedOn w:val="19"/>
    <w:link w:val="15"/>
    <w:qFormat/>
    <w:uiPriority w:val="10"/>
    <w:rPr>
      <w:rFonts w:eastAsia="宋体" w:cs="Times New Roman (标题 CS)" w:asciiTheme="majorHAnsi" w:hAnsiTheme="majorHAnsi"/>
      <w:b/>
      <w:bCs/>
      <w:kern w:val="0"/>
      <w:sz w:val="44"/>
      <w:szCs w:val="32"/>
    </w:rPr>
  </w:style>
  <w:style w:type="paragraph" w:customStyle="1" w:styleId="23">
    <w:name w:val="标题3"/>
    <w:basedOn w:val="1"/>
    <w:qFormat/>
    <w:uiPriority w:val="0"/>
    <w:pPr>
      <w:outlineLvl w:val="2"/>
    </w:pPr>
    <w:rPr>
      <w:b/>
    </w:rPr>
  </w:style>
  <w:style w:type="paragraph" w:customStyle="1" w:styleId="24">
    <w:name w:val="表内文字"/>
    <w:basedOn w:val="1"/>
    <w:qFormat/>
    <w:uiPriority w:val="0"/>
    <w:pPr>
      <w:snapToGrid w:val="0"/>
      <w:spacing w:line="360" w:lineRule="exact"/>
      <w:ind w:firstLine="0" w:firstLineChars="0"/>
      <w:jc w:val="center"/>
    </w:pPr>
    <w:rPr>
      <w:rFonts w:ascii="Times New Roman" w:hAnsi="Times New Roman" w:cs="Times New Roman"/>
      <w:color w:val="000000"/>
      <w:sz w:val="28"/>
    </w:rPr>
  </w:style>
  <w:style w:type="paragraph" w:customStyle="1" w:styleId="25">
    <w:name w:val="标题-思明案例"/>
    <w:basedOn w:val="15"/>
    <w:qFormat/>
    <w:uiPriority w:val="0"/>
    <w:pPr>
      <w:framePr w:wrap="notBeside" w:vAnchor="margin" w:hAnchor="text" w:y="1"/>
    </w:pPr>
  </w:style>
  <w:style w:type="paragraph" w:customStyle="1" w:styleId="26">
    <w:name w:val="副标题—思明案例"/>
    <w:basedOn w:val="1"/>
    <w:qFormat/>
    <w:uiPriority w:val="0"/>
    <w:pPr>
      <w:spacing w:after="50" w:afterLines="50" w:line="240" w:lineRule="auto"/>
      <w:outlineLvl w:val="1"/>
    </w:pPr>
    <w:rPr>
      <w:rFonts w:eastAsia="黑体"/>
      <w:b/>
      <w:sz w:val="24"/>
    </w:rPr>
  </w:style>
  <w:style w:type="paragraph" w:customStyle="1" w:styleId="27">
    <w:name w:val="案例正文"/>
    <w:basedOn w:val="1"/>
    <w:qFormat/>
    <w:uiPriority w:val="0"/>
    <w:pPr>
      <w:spacing w:line="240" w:lineRule="auto"/>
    </w:pPr>
    <w:rPr>
      <w:rFonts w:eastAsia="宋体"/>
      <w:sz w:val="21"/>
    </w:rPr>
  </w:style>
  <w:style w:type="paragraph" w:customStyle="1" w:styleId="28">
    <w:name w:val="表内标题"/>
    <w:basedOn w:val="1"/>
    <w:qFormat/>
    <w:uiPriority w:val="0"/>
    <w:pPr>
      <w:framePr w:wrap="notBeside" w:vAnchor="margin" w:hAnchor="text" w:y="1"/>
      <w:spacing w:before="50" w:beforeLines="50"/>
      <w:outlineLvl w:val="1"/>
    </w:pPr>
    <w:rPr>
      <w:rFonts w:eastAsia="楷体"/>
      <w:b/>
    </w:rPr>
  </w:style>
  <w:style w:type="paragraph" w:customStyle="1" w:styleId="29">
    <w:name w:val="思明正文"/>
    <w:basedOn w:val="1"/>
    <w:qFormat/>
    <w:uiPriority w:val="0"/>
    <w:pPr>
      <w:framePr w:wrap="notBeside" w:vAnchor="margin" w:hAnchor="text" w:y="1"/>
    </w:pPr>
  </w:style>
  <w:style w:type="character" w:customStyle="1" w:styleId="30">
    <w:name w:val="正文文本缩进 字符"/>
    <w:basedOn w:val="19"/>
    <w:link w:val="11"/>
    <w:semiHidden/>
    <w:qFormat/>
    <w:uiPriority w:val="99"/>
    <w:rPr>
      <w:rFonts w:ascii="Times New Roman" w:hAnsi="Times New Roman" w:eastAsia="仿宋" w:cs="Times New Roman"/>
      <w:sz w:val="32"/>
      <w:szCs w:val="22"/>
    </w:rPr>
  </w:style>
  <w:style w:type="character" w:customStyle="1" w:styleId="31">
    <w:name w:val="正文文本首行缩进 2 字符"/>
    <w:basedOn w:val="30"/>
    <w:link w:val="16"/>
    <w:semiHidden/>
    <w:qFormat/>
    <w:uiPriority w:val="99"/>
    <w:rPr>
      <w:rFonts w:ascii="Times New Roman" w:hAnsi="Times New Roman" w:eastAsia="仿宋" w:cs="Times New Roman"/>
      <w:sz w:val="32"/>
      <w:szCs w:val="22"/>
    </w:rPr>
  </w:style>
  <w:style w:type="paragraph" w:customStyle="1" w:styleId="32">
    <w:name w:val="图表名"/>
    <w:basedOn w:val="1"/>
    <w:qFormat/>
    <w:uiPriority w:val="0"/>
    <w:pPr>
      <w:spacing w:line="360" w:lineRule="exact"/>
      <w:jc w:val="center"/>
    </w:pPr>
    <w:rPr>
      <w:sz w:val="28"/>
    </w:rPr>
  </w:style>
  <w:style w:type="character" w:customStyle="1" w:styleId="33">
    <w:name w:val="标题 3 字符"/>
    <w:basedOn w:val="19"/>
    <w:link w:val="4"/>
    <w:qFormat/>
    <w:uiPriority w:val="9"/>
    <w:rPr>
      <w:rFonts w:ascii="仿宋" w:hAnsi="仿宋" w:eastAsia="仿宋"/>
      <w:b/>
      <w:bCs/>
      <w:sz w:val="32"/>
      <w:szCs w:val="32"/>
    </w:rPr>
  </w:style>
  <w:style w:type="character" w:customStyle="1" w:styleId="3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  <w:sz w:val="32"/>
      <w:szCs w:val="22"/>
    </w:rPr>
  </w:style>
  <w:style w:type="character" w:customStyle="1" w:styleId="3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framePr w:wrap="notBeside" w:vAnchor="margin" w:hAnchor="text" w:y="1"/>
      <w:ind w:left="720"/>
      <w:contextualSpacing/>
    </w:pPr>
  </w:style>
  <w:style w:type="paragraph" w:styleId="42">
    <w:name w:val="Quote"/>
    <w:basedOn w:val="1"/>
    <w:next w:val="1"/>
    <w:link w:val="43"/>
    <w:qFormat/>
    <w:uiPriority w:val="29"/>
    <w:pPr>
      <w:framePr w:wrap="notBeside" w:vAnchor="margin" w:hAnchor="text" w:y="1"/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引用 字符"/>
    <w:basedOn w:val="19"/>
    <w:link w:val="42"/>
    <w:qFormat/>
    <w:uiPriority w:val="29"/>
    <w:rPr>
      <w:rFonts w:ascii="Times New Roman" w:hAnsi="Times New Roman" w:eastAsia="仿宋" w:cs="Times New Roman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4">
    <w:name w:val="Intense Quote"/>
    <w:basedOn w:val="1"/>
    <w:next w:val="1"/>
    <w:link w:val="45"/>
    <w:qFormat/>
    <w:uiPriority w:val="30"/>
    <w:pPr>
      <w:framePr w:wrap="notBeside" w:vAnchor="margin" w:hAnchor="text" w:y="1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5">
    <w:name w:val="明显引用 字符"/>
    <w:basedOn w:val="19"/>
    <w:link w:val="44"/>
    <w:qFormat/>
    <w:uiPriority w:val="30"/>
    <w:rPr>
      <w:rFonts w:ascii="Times New Roman" w:hAnsi="Times New Roman" w:eastAsia="仿宋" w:cs="Times New Roman"/>
      <w:i/>
      <w:iCs/>
      <w:color w:val="104862" w:themeColor="accent1" w:themeShade="BF"/>
      <w:sz w:val="32"/>
      <w:szCs w:val="22"/>
    </w:rPr>
  </w:style>
  <w:style w:type="character" w:customStyle="1" w:styleId="46">
    <w:name w:val="Intense Emphasis"/>
    <w:basedOn w:val="19"/>
    <w:qFormat/>
    <w:uiPriority w:val="21"/>
    <w:rPr>
      <w:i/>
      <w:iCs/>
      <w:color w:val="104862" w:themeColor="accent1" w:themeShade="BF"/>
    </w:rPr>
  </w:style>
  <w:style w:type="character" w:customStyle="1" w:styleId="4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8">
    <w:name w:val="图片"/>
    <w:basedOn w:val="1"/>
    <w:next w:val="1"/>
    <w:unhideWhenUsed/>
    <w:qFormat/>
    <w:uiPriority w:val="0"/>
    <w:pPr>
      <w:keepNext/>
      <w:spacing w:line="240" w:lineRule="auto"/>
      <w:jc w:val="center"/>
    </w:pPr>
  </w:style>
  <w:style w:type="paragraph" w:customStyle="1" w:styleId="49">
    <w:name w:val="Revision"/>
    <w:hidden/>
    <w:semiHidden/>
    <w:qFormat/>
    <w:uiPriority w:val="99"/>
    <w:rPr>
      <w:rFonts w:ascii="宋体" w:hAnsi="宋体" w:eastAsia="仿宋" w:cs="宋体"/>
      <w:kern w:val="0"/>
      <w:sz w:val="32"/>
      <w:szCs w:val="24"/>
      <w:lang w:val="en-US" w:eastAsia="zh-CN" w:bidi="ar-SA"/>
    </w:rPr>
  </w:style>
  <w:style w:type="character" w:customStyle="1" w:styleId="50">
    <w:name w:val="页眉 字符"/>
    <w:basedOn w:val="19"/>
    <w:link w:val="13"/>
    <w:qFormat/>
    <w:uiPriority w:val="99"/>
    <w:rPr>
      <w:rFonts w:ascii="宋体" w:hAnsi="宋体" w:eastAsia="仿宋" w:cs="宋体"/>
      <w:kern w:val="0"/>
      <w:sz w:val="18"/>
      <w:szCs w:val="18"/>
    </w:rPr>
  </w:style>
  <w:style w:type="character" w:customStyle="1" w:styleId="51">
    <w:name w:val="页脚 字符"/>
    <w:basedOn w:val="19"/>
    <w:link w:val="12"/>
    <w:qFormat/>
    <w:uiPriority w:val="99"/>
    <w:rPr>
      <w:rFonts w:ascii="宋体" w:hAnsi="宋体" w:eastAsia="仿宋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774</Characters>
  <Lines>4</Lines>
  <Paragraphs>1</Paragraphs>
  <TotalTime>27</TotalTime>
  <ScaleCrop>false</ScaleCrop>
  <LinksUpToDate>false</LinksUpToDate>
  <CharactersWithSpaces>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2026-05-18T09:25:00Z</dcterms:created>
  <dc:creator>路 征</dc:creator>
  <cp:lastModifiedBy>s</cp:lastModifiedBy>
  <cp:lastPrinted>2026-05-20T01:52:00Z</cp:lastPrinted>
  <dcterms:modified xsi:type="dcterms:W3CDTF">2026-06-01T05:41:52Z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eyJoZGlkIjoiNGM4YWQwNTYwYTc3NTE2MWQ0NjU0ZDI3NmJjY2Q1ZGYiLCJ1c2VySWQiOiI0NDExMDMxNzIifQ==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9021E951465E456A936C052A0EAC403F_12</vt:lpwstr>
  </property>
</Properties>
</file>