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97" w:rsidRPr="008B6B97" w:rsidRDefault="008B6B97" w:rsidP="008B6B97">
      <w:pPr>
        <w:ind w:rightChars="-41" w:right="-86"/>
        <w:rPr>
          <w:rFonts w:ascii="方正小标宋简体" w:eastAsia="方正小标宋简体" w:hAnsi="Times New Roman" w:cs="Times New Roman"/>
          <w:b/>
          <w:color w:val="FF0000"/>
          <w:spacing w:val="160"/>
          <w:w w:val="80"/>
          <w:kern w:val="0"/>
          <w:sz w:val="52"/>
          <w:szCs w:val="52"/>
        </w:rPr>
      </w:pPr>
      <w:r w:rsidRPr="008B6B97">
        <w:rPr>
          <w:rFonts w:ascii="方正小标宋简体" w:eastAsia="方正小标宋简体" w:hAnsi="Times New Roman" w:cs="Times New Roman" w:hint="eastAsia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:rsidR="008B6B97" w:rsidRPr="008B6B97" w:rsidRDefault="008B6B97" w:rsidP="008B6B97">
      <w:pPr>
        <w:ind w:leftChars="-67" w:left="-78" w:rightChars="-41" w:right="-86" w:hangingChars="15" w:hanging="63"/>
        <w:jc w:val="center"/>
        <w:rPr>
          <w:rFonts w:ascii="方正小标宋简体" w:eastAsia="方正小标宋简体" w:hAnsi="Times New Roman" w:cs="Times New Roman"/>
          <w:b/>
          <w:color w:val="FF0000"/>
          <w:spacing w:val="236"/>
          <w:w w:val="80"/>
          <w:kern w:val="0"/>
          <w:sz w:val="52"/>
          <w:szCs w:val="52"/>
        </w:rPr>
      </w:pPr>
      <w:r w:rsidRPr="008B6B97">
        <w:rPr>
          <w:rFonts w:ascii="方正小标宋简体" w:eastAsia="方正小标宋简体" w:hAnsi="Times New Roman" w:cs="Times New Roman" w:hint="eastAsia"/>
          <w:b/>
          <w:noProof/>
          <w:color w:val="FF0000"/>
          <w:spacing w:val="236"/>
          <w:w w:val="8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2091" wp14:editId="4FFA394F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9DB9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" strokecolor="red" strokeweight="1.75pt"/>
            </w:pict>
          </mc:Fallback>
        </mc:AlternateContent>
      </w:r>
      <w:r w:rsidRPr="008B6B97">
        <w:rPr>
          <w:rFonts w:ascii="方正小标宋简体" w:eastAsia="方正小标宋简体" w:hAnsi="Times New Roman" w:cs="Times New Roman" w:hint="eastAsia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:rsidR="008B6B97" w:rsidRPr="00E73226" w:rsidRDefault="008B6B97" w:rsidP="00E73226">
      <w:pPr>
        <w:tabs>
          <w:tab w:val="left" w:pos="900"/>
          <w:tab w:val="left" w:pos="1080"/>
        </w:tabs>
        <w:spacing w:line="560" w:lineRule="exact"/>
        <w:ind w:right="94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E73226" w:rsidRPr="00E73226" w:rsidRDefault="00E73226" w:rsidP="00E73226">
      <w:pPr>
        <w:tabs>
          <w:tab w:val="left" w:pos="900"/>
          <w:tab w:val="left" w:pos="1080"/>
        </w:tabs>
        <w:spacing w:line="560" w:lineRule="exact"/>
        <w:ind w:right="940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9833F3" w:rsidRPr="00AB6360" w:rsidRDefault="009833F3" w:rsidP="00AB636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B6360">
        <w:rPr>
          <w:rFonts w:ascii="方正小标宋简体" w:eastAsia="方正小标宋简体" w:hAnsi="Times New Roman" w:cs="Times New Roman" w:hint="eastAsia"/>
          <w:sz w:val="44"/>
          <w:szCs w:val="44"/>
        </w:rPr>
        <w:t>关于通州区教师研修中心（分院）</w:t>
      </w:r>
      <w:r w:rsidR="00766FE2" w:rsidRPr="00AB6360"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 w:rsidR="00766FE2" w:rsidRPr="00AB6360">
        <w:rPr>
          <w:rFonts w:ascii="方正小标宋简体" w:eastAsia="方正小标宋简体" w:hAnsi="Times New Roman" w:cs="Times New Roman"/>
          <w:sz w:val="44"/>
          <w:szCs w:val="44"/>
        </w:rPr>
        <w:t>02</w:t>
      </w:r>
      <w:r w:rsidR="00F74129">
        <w:rPr>
          <w:rFonts w:ascii="方正小标宋简体" w:eastAsia="方正小标宋简体" w:hAnsi="Times New Roman" w:cs="Times New Roman"/>
          <w:sz w:val="44"/>
          <w:szCs w:val="44"/>
        </w:rPr>
        <w:t>5</w:t>
      </w:r>
      <w:r w:rsidR="00766FE2" w:rsidRPr="00AB6360">
        <w:rPr>
          <w:rFonts w:ascii="方正小标宋简体" w:eastAsia="方正小标宋简体" w:hAnsi="Times New Roman" w:cs="Times New Roman"/>
          <w:sz w:val="44"/>
          <w:szCs w:val="44"/>
        </w:rPr>
        <w:t>-202</w:t>
      </w:r>
      <w:r w:rsidR="00F74129">
        <w:rPr>
          <w:rFonts w:ascii="方正小标宋简体" w:eastAsia="方正小标宋简体" w:hAnsi="Times New Roman" w:cs="Times New Roman"/>
          <w:sz w:val="44"/>
          <w:szCs w:val="44"/>
        </w:rPr>
        <w:t>6</w:t>
      </w:r>
      <w:r w:rsidR="00766FE2" w:rsidRPr="00AB6360">
        <w:rPr>
          <w:rFonts w:ascii="方正小标宋简体" w:eastAsia="方正小标宋简体" w:hAnsi="Times New Roman" w:cs="Times New Roman" w:hint="eastAsia"/>
          <w:sz w:val="44"/>
          <w:szCs w:val="44"/>
        </w:rPr>
        <w:t>学年度</w:t>
      </w:r>
      <w:r w:rsidRPr="00AB6360">
        <w:rPr>
          <w:rFonts w:ascii="方正小标宋简体" w:eastAsia="方正小标宋简体" w:hAnsi="Times New Roman" w:cs="Times New Roman" w:hint="eastAsia"/>
          <w:sz w:val="44"/>
          <w:szCs w:val="44"/>
        </w:rPr>
        <w:t>学科组满意度问卷调查的通知</w:t>
      </w:r>
    </w:p>
    <w:p w:rsidR="009833F3" w:rsidRDefault="009833F3" w:rsidP="00E73226">
      <w:pPr>
        <w:tabs>
          <w:tab w:val="left" w:pos="900"/>
          <w:tab w:val="left" w:pos="1080"/>
        </w:tabs>
        <w:spacing w:line="560" w:lineRule="exact"/>
        <w:ind w:right="940"/>
        <w:jc w:val="center"/>
        <w:rPr>
          <w:rFonts w:ascii="Microsoft YaHei UI" w:eastAsia="Microsoft YaHei UI" w:hAnsi="Microsoft YaHei UI"/>
          <w:color w:val="4F4F4F"/>
          <w:szCs w:val="21"/>
        </w:rPr>
      </w:pPr>
      <w:r>
        <w:rPr>
          <w:rFonts w:ascii="方正小标宋简体" w:eastAsia="方正小标宋简体" w:hAnsi="Microsoft YaHei UI" w:hint="eastAsia"/>
          <w:color w:val="4F4F4F"/>
          <w:sz w:val="44"/>
          <w:szCs w:val="44"/>
        </w:rPr>
        <w:t> </w:t>
      </w:r>
    </w:p>
    <w:p w:rsidR="009833F3" w:rsidRDefault="009833F3" w:rsidP="009833F3">
      <w:pPr>
        <w:pStyle w:val="a3"/>
        <w:shd w:val="clear" w:color="auto" w:fill="FFFFFF"/>
        <w:spacing w:before="0" w:beforeAutospacing="0" w:after="0" w:afterAutospacing="0" w:line="555" w:lineRule="atLeast"/>
        <w:rPr>
          <w:rFonts w:ascii="Microsoft YaHei UI" w:eastAsia="Microsoft YaHei UI" w:hAnsi="Microsoft YaHei UI"/>
          <w:color w:val="4F4F4F"/>
          <w:sz w:val="21"/>
          <w:szCs w:val="21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t>各中小学、幼儿园、成人职业学校：</w:t>
      </w:r>
    </w:p>
    <w:p w:rsidR="009833F3" w:rsidRDefault="009833F3" w:rsidP="009833F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 w:hAnsi="Microsoft YaHei UI"/>
          <w:color w:val="4F4F4F"/>
          <w:sz w:val="32"/>
          <w:szCs w:val="32"/>
        </w:rPr>
      </w:pPr>
      <w:r w:rsidRPr="009833F3">
        <w:rPr>
          <w:rFonts w:ascii="仿宋_GB2312" w:eastAsia="仿宋_GB2312" w:hAnsi="Microsoft YaHei UI" w:hint="eastAsia"/>
          <w:color w:val="4F4F4F"/>
          <w:sz w:val="32"/>
          <w:szCs w:val="32"/>
        </w:rPr>
        <w:t>为进一步加强通州区教师研修中心（分院）学科组建设，更好地为基层学校、教师做好“四个服务”，充分发挥“研究、引领、指导、服务”的职能，特开展本次问卷调查。</w:t>
      </w:r>
    </w:p>
    <w:p w:rsidR="009833F3" w:rsidRDefault="009833F3" w:rsidP="009833F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 w:hAnsi="Microsoft YaHei UI"/>
          <w:color w:val="4F4F4F"/>
          <w:sz w:val="32"/>
          <w:szCs w:val="32"/>
        </w:rPr>
      </w:pPr>
      <w:r w:rsidRPr="009833F3">
        <w:rPr>
          <w:rFonts w:ascii="仿宋_GB2312" w:eastAsia="仿宋_GB2312" w:hAnsi="Microsoft YaHei UI" w:hint="eastAsia"/>
          <w:color w:val="4F4F4F"/>
          <w:sz w:val="32"/>
          <w:szCs w:val="32"/>
        </w:rPr>
        <w:t>请各校领导积极协调、认真组织本次问卷调查工作。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具体要求如下：</w:t>
      </w:r>
    </w:p>
    <w:p w:rsidR="009833F3" w:rsidRDefault="009833F3" w:rsidP="009833F3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 w:hAnsi="Microsoft YaHei UI"/>
          <w:color w:val="4F4F4F"/>
          <w:sz w:val="32"/>
          <w:szCs w:val="32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t>1</w:t>
      </w:r>
      <w:r>
        <w:rPr>
          <w:rFonts w:ascii="仿宋_GB2312" w:eastAsia="仿宋_GB2312" w:hAnsi="Microsoft YaHei UI"/>
          <w:color w:val="4F4F4F"/>
          <w:sz w:val="32"/>
          <w:szCs w:val="32"/>
        </w:rPr>
        <w:t>.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学科教师填写</w:t>
      </w:r>
      <w:r w:rsidR="00D72325">
        <w:rPr>
          <w:rFonts w:ascii="仿宋_GB2312" w:eastAsia="仿宋_GB2312" w:hAnsi="Microsoft YaHei UI" w:hint="eastAsia"/>
          <w:color w:val="4F4F4F"/>
          <w:sz w:val="32"/>
          <w:szCs w:val="32"/>
        </w:rPr>
        <w:t>相应学段</w:t>
      </w:r>
      <w:r w:rsidR="007D70C1">
        <w:rPr>
          <w:rFonts w:ascii="仿宋_GB2312" w:eastAsia="仿宋_GB2312" w:hAnsi="Microsoft YaHei UI" w:hint="eastAsia"/>
          <w:color w:val="4F4F4F"/>
          <w:sz w:val="32"/>
          <w:szCs w:val="32"/>
        </w:rPr>
        <w:t>学科</w:t>
      </w:r>
      <w:r w:rsidR="00983058">
        <w:rPr>
          <w:rFonts w:ascii="仿宋_GB2312" w:eastAsia="仿宋_GB2312" w:hAnsi="Microsoft YaHei UI" w:hint="eastAsia"/>
          <w:color w:val="4F4F4F"/>
          <w:sz w:val="32"/>
          <w:szCs w:val="32"/>
        </w:rPr>
        <w:t>选项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；学校相关工作负责人填写</w:t>
      </w:r>
      <w:r w:rsidR="007D70C1">
        <w:rPr>
          <w:rFonts w:ascii="仿宋_GB2312" w:eastAsia="仿宋_GB2312" w:hAnsi="Microsoft YaHei UI" w:hint="eastAsia"/>
          <w:color w:val="4F4F4F"/>
          <w:sz w:val="32"/>
          <w:szCs w:val="32"/>
        </w:rPr>
        <w:t>相应工作选项（如党建工作、党建研修、</w:t>
      </w:r>
      <w:proofErr w:type="gramStart"/>
      <w:r w:rsidR="00623AE2">
        <w:rPr>
          <w:rFonts w:ascii="仿宋_GB2312" w:eastAsia="仿宋_GB2312" w:hAnsi="Microsoft YaHei UI" w:hint="eastAsia"/>
          <w:color w:val="4F4F4F"/>
          <w:sz w:val="32"/>
          <w:szCs w:val="32"/>
        </w:rPr>
        <w:t>继教规划</w:t>
      </w:r>
      <w:proofErr w:type="gramEnd"/>
      <w:r w:rsidR="00623AE2">
        <w:rPr>
          <w:rFonts w:ascii="仿宋_GB2312" w:eastAsia="仿宋_GB2312" w:hAnsi="Microsoft YaHei UI" w:hint="eastAsia"/>
          <w:color w:val="4F4F4F"/>
          <w:sz w:val="32"/>
          <w:szCs w:val="32"/>
        </w:rPr>
        <w:t>与管理</w:t>
      </w:r>
      <w:r w:rsidR="007D70C1">
        <w:rPr>
          <w:rFonts w:ascii="仿宋_GB2312" w:eastAsia="仿宋_GB2312" w:hAnsi="Microsoft YaHei UI" w:hint="eastAsia"/>
          <w:color w:val="4F4F4F"/>
          <w:sz w:val="32"/>
          <w:szCs w:val="32"/>
        </w:rPr>
        <w:t>、德育、科研规划与管理、</w:t>
      </w:r>
      <w:r w:rsidR="00B3526C">
        <w:rPr>
          <w:rFonts w:ascii="仿宋_GB2312" w:eastAsia="仿宋_GB2312" w:hAnsi="Microsoft YaHei UI" w:hint="eastAsia"/>
          <w:color w:val="4F4F4F"/>
          <w:sz w:val="32"/>
          <w:szCs w:val="32"/>
        </w:rPr>
        <w:t>创新人才培养</w:t>
      </w:r>
      <w:r w:rsidR="007D70C1">
        <w:rPr>
          <w:rFonts w:ascii="仿宋_GB2312" w:eastAsia="仿宋_GB2312" w:hAnsi="Microsoft YaHei UI" w:hint="eastAsia"/>
          <w:color w:val="4F4F4F"/>
          <w:sz w:val="32"/>
          <w:szCs w:val="32"/>
        </w:rPr>
        <w:t>等）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。</w:t>
      </w:r>
    </w:p>
    <w:p w:rsidR="0032164A" w:rsidRPr="00A825AD" w:rsidRDefault="009833F3" w:rsidP="00B762E0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_GB2312" w:eastAsia="仿宋_GB2312" w:hAnsi="Microsoft YaHei UI"/>
          <w:color w:val="4F4F4F"/>
          <w:sz w:val="32"/>
          <w:szCs w:val="32"/>
        </w:rPr>
      </w:pPr>
      <w:r>
        <w:rPr>
          <w:rFonts w:ascii="仿宋_GB2312" w:eastAsia="仿宋_GB2312" w:hAnsi="Microsoft YaHei UI"/>
          <w:color w:val="4F4F4F"/>
          <w:sz w:val="32"/>
          <w:szCs w:val="32"/>
        </w:rPr>
        <w:t>2.</w:t>
      </w:r>
      <w:r w:rsidRPr="009833F3">
        <w:rPr>
          <w:rFonts w:hint="eastAsia"/>
        </w:rPr>
        <w:t xml:space="preserve"> </w:t>
      </w:r>
      <w:r w:rsidRPr="009833F3">
        <w:rPr>
          <w:rFonts w:ascii="仿宋_GB2312" w:eastAsia="仿宋_GB2312" w:hAnsi="Microsoft YaHei UI" w:hint="eastAsia"/>
          <w:color w:val="4F4F4F"/>
          <w:sz w:val="32"/>
          <w:szCs w:val="32"/>
        </w:rPr>
        <w:t>问卷调查填写提交截止时间：</w:t>
      </w:r>
      <w:r w:rsidRPr="009833F3">
        <w:rPr>
          <w:rFonts w:ascii="仿宋_GB2312" w:eastAsia="仿宋_GB2312" w:hAnsi="Microsoft YaHei UI"/>
          <w:color w:val="4F4F4F"/>
          <w:sz w:val="32"/>
          <w:szCs w:val="32"/>
        </w:rPr>
        <w:t>202</w:t>
      </w:r>
      <w:r w:rsidR="00F74129">
        <w:rPr>
          <w:rFonts w:ascii="仿宋_GB2312" w:eastAsia="仿宋_GB2312" w:hAnsi="Microsoft YaHei UI"/>
          <w:color w:val="4F4F4F"/>
          <w:sz w:val="32"/>
          <w:szCs w:val="32"/>
        </w:rPr>
        <w:t>6</w:t>
      </w:r>
      <w:r w:rsidRPr="009833F3">
        <w:rPr>
          <w:rFonts w:ascii="仿宋_GB2312" w:eastAsia="仿宋_GB2312" w:hAnsi="Microsoft YaHei UI"/>
          <w:color w:val="4F4F4F"/>
          <w:sz w:val="32"/>
          <w:szCs w:val="32"/>
        </w:rPr>
        <w:t>年</w:t>
      </w:r>
      <w:r w:rsidR="00F74129">
        <w:rPr>
          <w:rFonts w:ascii="仿宋_GB2312" w:eastAsia="仿宋_GB2312" w:hAnsi="Microsoft YaHei UI"/>
          <w:color w:val="4F4F4F"/>
          <w:sz w:val="32"/>
          <w:szCs w:val="32"/>
        </w:rPr>
        <w:t>7</w:t>
      </w:r>
      <w:r w:rsidRPr="009833F3">
        <w:rPr>
          <w:rFonts w:ascii="仿宋_GB2312" w:eastAsia="仿宋_GB2312" w:hAnsi="Microsoft YaHei UI"/>
          <w:color w:val="4F4F4F"/>
          <w:sz w:val="32"/>
          <w:szCs w:val="32"/>
        </w:rPr>
        <w:t>月</w:t>
      </w:r>
      <w:r w:rsidR="00F74129">
        <w:rPr>
          <w:rFonts w:ascii="仿宋_GB2312" w:eastAsia="仿宋_GB2312" w:hAnsi="Microsoft YaHei UI"/>
          <w:color w:val="4F4F4F"/>
          <w:sz w:val="32"/>
          <w:szCs w:val="32"/>
        </w:rPr>
        <w:t>3</w:t>
      </w:r>
      <w:r w:rsidRPr="009833F3">
        <w:rPr>
          <w:rFonts w:ascii="仿宋_GB2312" w:eastAsia="仿宋_GB2312" w:hAnsi="Microsoft YaHei UI"/>
          <w:color w:val="4F4F4F"/>
          <w:sz w:val="32"/>
          <w:szCs w:val="32"/>
        </w:rPr>
        <w:t>日</w:t>
      </w:r>
      <w:r w:rsidR="00E6235F">
        <w:rPr>
          <w:rFonts w:ascii="仿宋_GB2312" w:eastAsia="仿宋_GB2312" w:hAnsi="Microsoft YaHei UI" w:hint="eastAsia"/>
          <w:color w:val="4F4F4F"/>
          <w:sz w:val="32"/>
          <w:szCs w:val="32"/>
        </w:rPr>
        <w:t>1</w:t>
      </w:r>
      <w:r w:rsidR="00E6235F">
        <w:rPr>
          <w:rFonts w:ascii="仿宋_GB2312" w:eastAsia="仿宋_GB2312" w:hAnsi="Microsoft YaHei UI"/>
          <w:color w:val="4F4F4F"/>
          <w:sz w:val="32"/>
          <w:szCs w:val="32"/>
        </w:rPr>
        <w:t>7</w:t>
      </w:r>
      <w:r w:rsidR="00E6235F">
        <w:rPr>
          <w:rFonts w:ascii="仿宋_GB2312" w:eastAsia="仿宋_GB2312" w:hAnsi="Microsoft YaHei UI" w:hint="eastAsia"/>
          <w:color w:val="4F4F4F"/>
          <w:sz w:val="32"/>
          <w:szCs w:val="32"/>
        </w:rPr>
        <w:t>:0</w:t>
      </w:r>
      <w:r w:rsidR="00E6235F">
        <w:rPr>
          <w:rFonts w:ascii="仿宋_GB2312" w:eastAsia="仿宋_GB2312" w:hAnsi="Microsoft YaHei UI"/>
          <w:color w:val="4F4F4F"/>
          <w:sz w:val="32"/>
          <w:szCs w:val="32"/>
        </w:rPr>
        <w:t>0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前。</w:t>
      </w:r>
    </w:p>
    <w:p w:rsidR="00543D6B" w:rsidRDefault="009833F3" w:rsidP="00D72325">
      <w:pPr>
        <w:ind w:firstLineChars="200" w:firstLine="640"/>
        <w:rPr>
          <w:rFonts w:ascii="仿宋_GB2312" w:eastAsia="仿宋_GB2312" w:hAnsi="Microsoft YaHei UI" w:cs="宋体"/>
          <w:color w:val="4F4F4F"/>
          <w:kern w:val="0"/>
          <w:sz w:val="32"/>
          <w:szCs w:val="32"/>
        </w:rPr>
      </w:pPr>
      <w:r w:rsidRPr="009833F3">
        <w:rPr>
          <w:rFonts w:ascii="仿宋_GB2312" w:eastAsia="仿宋_GB2312" w:hAnsi="Microsoft YaHei UI" w:cs="宋体" w:hint="eastAsia"/>
          <w:color w:val="4F4F4F"/>
          <w:kern w:val="0"/>
          <w:sz w:val="32"/>
          <w:szCs w:val="32"/>
        </w:rPr>
        <w:t>参与方式</w:t>
      </w:r>
      <w:r>
        <w:rPr>
          <w:rFonts w:ascii="仿宋_GB2312" w:eastAsia="仿宋_GB2312" w:hAnsi="Microsoft YaHei UI" w:cs="宋体" w:hint="eastAsia"/>
          <w:color w:val="4F4F4F"/>
          <w:kern w:val="0"/>
          <w:sz w:val="32"/>
          <w:szCs w:val="32"/>
        </w:rPr>
        <w:t>：</w:t>
      </w:r>
    </w:p>
    <w:p w:rsidR="005E335A" w:rsidRDefault="00EF31E0" w:rsidP="00B762E0">
      <w:pPr>
        <w:pStyle w:val="a3"/>
        <w:shd w:val="clear" w:color="auto" w:fill="FFFFFF"/>
        <w:spacing w:before="0" w:beforeAutospacing="0" w:after="0" w:afterAutospacing="0" w:line="555" w:lineRule="atLeast"/>
        <w:ind w:firstLineChars="400" w:firstLine="1280"/>
        <w:rPr>
          <w:rFonts w:ascii="仿宋_GB2312" w:eastAsia="仿宋_GB2312" w:hAnsi="Microsoft YaHei UI"/>
          <w:color w:val="4F4F4F"/>
          <w:sz w:val="32"/>
          <w:szCs w:val="32"/>
        </w:rPr>
      </w:pPr>
      <w:proofErr w:type="gramStart"/>
      <w:r>
        <w:rPr>
          <w:rFonts w:ascii="仿宋_GB2312" w:eastAsia="仿宋_GB2312" w:hAnsi="Microsoft YaHei UI" w:hint="eastAsia"/>
          <w:color w:val="4F4F4F"/>
          <w:sz w:val="32"/>
          <w:szCs w:val="32"/>
        </w:rPr>
        <w:t>微信扫描二维码填写</w:t>
      </w:r>
      <w:proofErr w:type="gramEnd"/>
      <w:r>
        <w:rPr>
          <w:rFonts w:ascii="仿宋_GB2312" w:eastAsia="仿宋_GB2312" w:hAnsi="Microsoft YaHei UI" w:hint="eastAsia"/>
          <w:color w:val="4F4F4F"/>
          <w:sz w:val="32"/>
          <w:szCs w:val="32"/>
        </w:rPr>
        <w:t>问卷</w:t>
      </w:r>
      <w:r w:rsidR="009833F3">
        <w:rPr>
          <w:rFonts w:ascii="仿宋_GB2312" w:eastAsia="仿宋_GB2312" w:hAnsi="Microsoft YaHei UI" w:hint="eastAsia"/>
          <w:color w:val="4F4F4F"/>
          <w:sz w:val="32"/>
          <w:szCs w:val="32"/>
        </w:rPr>
        <w:t> </w:t>
      </w:r>
      <w:r w:rsidR="00741AA9">
        <w:rPr>
          <w:rFonts w:ascii="仿宋_GB2312" w:eastAsia="仿宋_GB2312" w:hAnsi="Microsoft YaHei UI" w:hint="eastAsia"/>
          <w:color w:val="4F4F4F"/>
          <w:sz w:val="32"/>
          <w:szCs w:val="32"/>
        </w:rPr>
        <w:t>（见附件）</w:t>
      </w:r>
      <w:r w:rsidR="009833F3">
        <w:rPr>
          <w:rFonts w:ascii="仿宋_GB2312" w:eastAsia="仿宋_GB2312" w:hAnsi="Microsoft YaHei UI" w:hint="eastAsia"/>
          <w:color w:val="4F4F4F"/>
          <w:sz w:val="32"/>
          <w:szCs w:val="32"/>
        </w:rPr>
        <w:t>  </w:t>
      </w:r>
    </w:p>
    <w:p w:rsidR="005E335A" w:rsidRDefault="005E335A" w:rsidP="00B762E0">
      <w:pPr>
        <w:pStyle w:val="a3"/>
        <w:shd w:val="clear" w:color="auto" w:fill="FFFFFF"/>
        <w:spacing w:before="0" w:beforeAutospacing="0" w:after="0" w:afterAutospacing="0" w:line="555" w:lineRule="atLeast"/>
        <w:ind w:firstLineChars="400" w:firstLine="1280"/>
        <w:rPr>
          <w:rFonts w:ascii="仿宋_GB2312" w:eastAsia="仿宋_GB2312" w:hAnsi="Microsoft YaHei UI"/>
          <w:color w:val="4F4F4F"/>
          <w:sz w:val="32"/>
          <w:szCs w:val="32"/>
        </w:rPr>
      </w:pPr>
    </w:p>
    <w:p w:rsidR="00766FE2" w:rsidRPr="00B762E0" w:rsidRDefault="00D72325" w:rsidP="00B762E0">
      <w:pPr>
        <w:pStyle w:val="a3"/>
        <w:shd w:val="clear" w:color="auto" w:fill="FFFFFF"/>
        <w:spacing w:before="0" w:beforeAutospacing="0" w:after="0" w:afterAutospacing="0" w:line="555" w:lineRule="atLeast"/>
        <w:ind w:firstLineChars="400" w:firstLine="1280"/>
        <w:rPr>
          <w:rFonts w:ascii="Microsoft YaHei UI" w:eastAsia="Microsoft YaHei UI" w:hAnsi="Microsoft YaHei UI"/>
          <w:color w:val="4F4F4F"/>
          <w:sz w:val="21"/>
          <w:szCs w:val="21"/>
        </w:rPr>
      </w:pPr>
      <w:r>
        <w:rPr>
          <w:rFonts w:ascii="仿宋_GB2312" w:eastAsia="仿宋_GB2312" w:hAnsi="Microsoft YaHei UI"/>
          <w:color w:val="4F4F4F"/>
          <w:sz w:val="32"/>
          <w:szCs w:val="32"/>
        </w:rPr>
        <w:t xml:space="preserve"> </w:t>
      </w:r>
    </w:p>
    <w:p w:rsidR="009833F3" w:rsidRDefault="009833F3" w:rsidP="009833F3">
      <w:pPr>
        <w:pStyle w:val="a3"/>
        <w:shd w:val="clear" w:color="auto" w:fill="FFFFFF"/>
        <w:spacing w:before="0" w:beforeAutospacing="0" w:after="0" w:afterAutospacing="0" w:line="555" w:lineRule="atLeast"/>
        <w:ind w:right="300" w:firstLine="645"/>
        <w:jc w:val="right"/>
        <w:rPr>
          <w:rFonts w:ascii="Microsoft YaHei UI" w:eastAsia="Microsoft YaHei UI" w:hAnsi="Microsoft YaHei UI"/>
          <w:color w:val="4F4F4F"/>
          <w:sz w:val="21"/>
          <w:szCs w:val="21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lastRenderedPageBreak/>
        <w:t>通州区教师研修中心 教务处</w:t>
      </w:r>
    </w:p>
    <w:p w:rsidR="005E335A" w:rsidRDefault="009833F3" w:rsidP="005E335A">
      <w:pPr>
        <w:pStyle w:val="a3"/>
        <w:shd w:val="clear" w:color="auto" w:fill="FFFFFF"/>
        <w:spacing w:before="0" w:beforeAutospacing="0" w:after="0" w:afterAutospacing="0" w:line="555" w:lineRule="atLeast"/>
        <w:ind w:right="300" w:firstLine="645"/>
        <w:jc w:val="right"/>
        <w:rPr>
          <w:rFonts w:ascii="仿宋_GB2312" w:eastAsia="仿宋_GB2312" w:hAnsi="Microsoft YaHei UI"/>
          <w:color w:val="4F4F4F"/>
          <w:sz w:val="32"/>
          <w:szCs w:val="32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t>202</w:t>
      </w:r>
      <w:r w:rsidR="00F74129">
        <w:rPr>
          <w:rFonts w:ascii="仿宋_GB2312" w:eastAsia="仿宋_GB2312" w:hAnsi="Microsoft YaHei UI"/>
          <w:color w:val="4F4F4F"/>
          <w:sz w:val="32"/>
          <w:szCs w:val="32"/>
        </w:rPr>
        <w:t>6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年</w:t>
      </w:r>
      <w:r w:rsidR="00A825AD">
        <w:rPr>
          <w:rFonts w:ascii="仿宋_GB2312" w:eastAsia="仿宋_GB2312" w:hAnsi="Microsoft YaHei UI"/>
          <w:color w:val="4F4F4F"/>
          <w:sz w:val="32"/>
          <w:szCs w:val="32"/>
        </w:rPr>
        <w:t>6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月</w:t>
      </w:r>
      <w:r w:rsidR="00F74129">
        <w:rPr>
          <w:rFonts w:ascii="仿宋_GB2312" w:eastAsia="仿宋_GB2312" w:hAnsi="Microsoft YaHei UI"/>
          <w:color w:val="4F4F4F"/>
          <w:sz w:val="32"/>
          <w:szCs w:val="32"/>
        </w:rPr>
        <w:t>30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日</w:t>
      </w:r>
    </w:p>
    <w:p w:rsidR="005E335A" w:rsidRDefault="005E335A" w:rsidP="005E335A">
      <w:pPr>
        <w:pStyle w:val="a3"/>
        <w:shd w:val="clear" w:color="auto" w:fill="FFFFFF"/>
        <w:spacing w:before="0" w:beforeAutospacing="0" w:after="0" w:afterAutospacing="0" w:line="555" w:lineRule="atLeast"/>
        <w:ind w:right="1580" w:firstLineChars="200" w:firstLine="640"/>
        <w:rPr>
          <w:rFonts w:ascii="仿宋_GB2312" w:eastAsia="仿宋_GB2312" w:hAnsi="Microsoft YaHei UI"/>
          <w:color w:val="4F4F4F"/>
          <w:sz w:val="32"/>
          <w:szCs w:val="32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t xml:space="preserve">（联系人：穆老师 </w:t>
      </w:r>
      <w:r>
        <w:rPr>
          <w:rFonts w:ascii="仿宋_GB2312" w:eastAsia="仿宋_GB2312" w:hAnsi="Microsoft YaHei UI"/>
          <w:color w:val="4F4F4F"/>
          <w:sz w:val="32"/>
          <w:szCs w:val="32"/>
        </w:rPr>
        <w:t xml:space="preserve"> 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联系电话：5</w:t>
      </w:r>
      <w:r>
        <w:rPr>
          <w:rFonts w:ascii="仿宋_GB2312" w:eastAsia="仿宋_GB2312" w:hAnsi="Microsoft YaHei UI"/>
          <w:color w:val="4F4F4F"/>
          <w:sz w:val="32"/>
          <w:szCs w:val="32"/>
        </w:rPr>
        <w:t>2113018</w:t>
      </w:r>
      <w:r>
        <w:rPr>
          <w:rFonts w:ascii="仿宋_GB2312" w:eastAsia="仿宋_GB2312" w:hAnsi="Microsoft YaHei UI" w:hint="eastAsia"/>
          <w:color w:val="4F4F4F"/>
          <w:sz w:val="32"/>
          <w:szCs w:val="32"/>
        </w:rPr>
        <w:t>）</w:t>
      </w: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5E335A" w:rsidRDefault="005E335A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</w:p>
    <w:p w:rsidR="00741AA9" w:rsidRPr="001625B2" w:rsidRDefault="00741AA9" w:rsidP="001625B2">
      <w:pPr>
        <w:tabs>
          <w:tab w:val="left" w:pos="900"/>
          <w:tab w:val="left" w:pos="1080"/>
        </w:tabs>
        <w:spacing w:line="560" w:lineRule="exact"/>
        <w:ind w:right="940"/>
        <w:rPr>
          <w:rFonts w:ascii="黑体" w:eastAsia="黑体" w:hAnsi="黑体" w:cs="Times New Roman"/>
          <w:sz w:val="32"/>
          <w:szCs w:val="32"/>
        </w:rPr>
      </w:pPr>
      <w:r w:rsidRPr="001625B2">
        <w:rPr>
          <w:rFonts w:ascii="黑体" w:eastAsia="黑体" w:hAnsi="黑体" w:cs="Times New Roman" w:hint="eastAsia"/>
          <w:sz w:val="32"/>
          <w:szCs w:val="32"/>
        </w:rPr>
        <w:lastRenderedPageBreak/>
        <w:t>附件：</w:t>
      </w:r>
      <w:bookmarkStart w:id="0" w:name="_GoBack"/>
      <w:bookmarkEnd w:id="0"/>
    </w:p>
    <w:p w:rsidR="00741AA9" w:rsidRDefault="00741AA9" w:rsidP="00741AA9">
      <w:pPr>
        <w:pStyle w:val="a3"/>
        <w:shd w:val="clear" w:color="auto" w:fill="FFFFFF"/>
        <w:wordWrap w:val="0"/>
        <w:spacing w:before="0" w:beforeAutospacing="0" w:after="0" w:afterAutospacing="0" w:line="555" w:lineRule="atLeast"/>
        <w:ind w:right="1580"/>
        <w:rPr>
          <w:rFonts w:ascii="仿宋_GB2312" w:eastAsia="仿宋_GB2312" w:hAnsi="Microsoft YaHei UI"/>
          <w:color w:val="4F4F4F"/>
          <w:sz w:val="32"/>
          <w:szCs w:val="32"/>
        </w:rPr>
      </w:pPr>
    </w:p>
    <w:p w:rsidR="00741AA9" w:rsidRDefault="00741AA9" w:rsidP="00741AA9">
      <w:pPr>
        <w:pStyle w:val="a3"/>
        <w:shd w:val="clear" w:color="auto" w:fill="FFFFFF"/>
        <w:wordWrap w:val="0"/>
        <w:spacing w:before="0" w:beforeAutospacing="0" w:after="0" w:afterAutospacing="0" w:line="555" w:lineRule="atLeast"/>
        <w:ind w:right="1580"/>
        <w:rPr>
          <w:rFonts w:ascii="仿宋_GB2312" w:eastAsia="仿宋_GB2312" w:hAnsi="Microsoft YaHei UI"/>
          <w:color w:val="4F4F4F"/>
          <w:sz w:val="32"/>
          <w:szCs w:val="32"/>
        </w:rPr>
      </w:pPr>
    </w:p>
    <w:p w:rsidR="00741AA9" w:rsidRPr="00741AA9" w:rsidRDefault="00F71242" w:rsidP="001625B2">
      <w:pPr>
        <w:pStyle w:val="a3"/>
        <w:shd w:val="clear" w:color="auto" w:fill="FFFFFF"/>
        <w:spacing w:before="0" w:beforeAutospacing="0" w:after="0" w:afterAutospacing="0" w:line="555" w:lineRule="atLeast"/>
        <w:ind w:right="1580"/>
        <w:jc w:val="center"/>
        <w:rPr>
          <w:rFonts w:ascii="仿宋_GB2312" w:eastAsia="仿宋_GB2312" w:hAnsi="Microsoft YaHei UI"/>
          <w:color w:val="4F4F4F"/>
          <w:sz w:val="32"/>
          <w:szCs w:val="32"/>
        </w:rPr>
      </w:pPr>
      <w:r>
        <w:rPr>
          <w:rFonts w:ascii="仿宋_GB2312" w:eastAsia="仿宋_GB2312" w:hAnsi="Microsoft YaHei UI" w:hint="eastAsia"/>
          <w:color w:val="4F4F4F"/>
          <w:sz w:val="32"/>
          <w:szCs w:val="32"/>
        </w:rPr>
        <w:t xml:space="preserve"> </w:t>
      </w:r>
      <w:r>
        <w:rPr>
          <w:rFonts w:ascii="仿宋_GB2312" w:eastAsia="仿宋_GB2312" w:hAnsi="Microsoft YaHei UI"/>
          <w:color w:val="4F4F4F"/>
          <w:sz w:val="32"/>
          <w:szCs w:val="32"/>
        </w:rPr>
        <w:t xml:space="preserve">    </w:t>
      </w:r>
      <w:r w:rsidR="008D27E5" w:rsidRPr="008D27E5">
        <w:rPr>
          <w:rFonts w:ascii="仿宋_GB2312" w:eastAsia="仿宋_GB2312" w:hAnsi="Microsoft YaHei UI"/>
          <w:noProof/>
          <w:color w:val="4F4F4F"/>
          <w:sz w:val="32"/>
          <w:szCs w:val="32"/>
        </w:rPr>
        <w:drawing>
          <wp:inline distT="0" distB="0" distL="0" distR="0">
            <wp:extent cx="2714625" cy="2728838"/>
            <wp:effectExtent l="0" t="0" r="0" b="0"/>
            <wp:docPr id="2" name="图片 2" descr="C:\Users\admin\xwechat_files\wxid_rb3xmzc5uqc221_4e71\temp\InputTemp\837bfb58-546b-4cfa-b98b-fd58ca1f69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xwechat_files\wxid_rb3xmzc5uqc221_4e71\temp\InputTemp\837bfb58-546b-4cfa-b98b-fd58ca1f69f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9" cy="27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AA9" w:rsidRPr="00741AA9" w:rsidSect="008B6B97">
      <w:footerReference w:type="default" r:id="rId9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EC" w:rsidRDefault="005C12EC" w:rsidP="008B6B97">
      <w:r>
        <w:separator/>
      </w:r>
    </w:p>
  </w:endnote>
  <w:endnote w:type="continuationSeparator" w:id="0">
    <w:p w:rsidR="005C12EC" w:rsidRDefault="005C12EC" w:rsidP="008B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7B" w:rsidRDefault="00770B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EC" w:rsidRDefault="005C12EC" w:rsidP="008B6B97">
      <w:r>
        <w:separator/>
      </w:r>
    </w:p>
  </w:footnote>
  <w:footnote w:type="continuationSeparator" w:id="0">
    <w:p w:rsidR="005C12EC" w:rsidRDefault="005C12EC" w:rsidP="008B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ACC"/>
    <w:multiLevelType w:val="hybridMultilevel"/>
    <w:tmpl w:val="D4AEB7BE"/>
    <w:lvl w:ilvl="0" w:tplc="1EB212D4">
      <w:start w:val="1"/>
      <w:numFmt w:val="decimal"/>
      <w:lvlText w:val="%1．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65"/>
    <w:rsid w:val="00107093"/>
    <w:rsid w:val="001625B2"/>
    <w:rsid w:val="00230FDB"/>
    <w:rsid w:val="002A6C7D"/>
    <w:rsid w:val="002C3BE5"/>
    <w:rsid w:val="0032164A"/>
    <w:rsid w:val="00371D54"/>
    <w:rsid w:val="0048015F"/>
    <w:rsid w:val="004D6806"/>
    <w:rsid w:val="00543D6B"/>
    <w:rsid w:val="005C12EC"/>
    <w:rsid w:val="005D6315"/>
    <w:rsid w:val="005E335A"/>
    <w:rsid w:val="005F63CF"/>
    <w:rsid w:val="00623AE2"/>
    <w:rsid w:val="00741AA9"/>
    <w:rsid w:val="00766FE2"/>
    <w:rsid w:val="00770B7B"/>
    <w:rsid w:val="007D70C1"/>
    <w:rsid w:val="00865216"/>
    <w:rsid w:val="008B6B97"/>
    <w:rsid w:val="008D27E5"/>
    <w:rsid w:val="009314B3"/>
    <w:rsid w:val="00983058"/>
    <w:rsid w:val="009833F3"/>
    <w:rsid w:val="00A825AD"/>
    <w:rsid w:val="00AB6360"/>
    <w:rsid w:val="00AF4A0F"/>
    <w:rsid w:val="00B32A71"/>
    <w:rsid w:val="00B3526C"/>
    <w:rsid w:val="00B762E0"/>
    <w:rsid w:val="00C43CF2"/>
    <w:rsid w:val="00D0624B"/>
    <w:rsid w:val="00D45365"/>
    <w:rsid w:val="00D703B1"/>
    <w:rsid w:val="00D72325"/>
    <w:rsid w:val="00D74AC0"/>
    <w:rsid w:val="00D82E5B"/>
    <w:rsid w:val="00DC5329"/>
    <w:rsid w:val="00E45C2C"/>
    <w:rsid w:val="00E50422"/>
    <w:rsid w:val="00E6235F"/>
    <w:rsid w:val="00E73226"/>
    <w:rsid w:val="00EF31E0"/>
    <w:rsid w:val="00F517CF"/>
    <w:rsid w:val="00F63811"/>
    <w:rsid w:val="00F71242"/>
    <w:rsid w:val="00F74129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735E6"/>
  <w15:chartTrackingRefBased/>
  <w15:docId w15:val="{69F4F2C7-C8CE-4552-ACB8-3D7D7486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232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7232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6B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B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6B9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41AA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4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32CC-11BA-43DF-9442-6D8766E6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2021-06-22T00:13:00Z</cp:lastPrinted>
  <dcterms:created xsi:type="dcterms:W3CDTF">2021-06-22T00:03:00Z</dcterms:created>
  <dcterms:modified xsi:type="dcterms:W3CDTF">2026-06-30T00:46:00Z</dcterms:modified>
</cp:coreProperties>
</file>