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BC81D">
      <w:pPr>
        <w:spacing w:line="560" w:lineRule="exact"/>
        <w:jc w:val="center"/>
        <w:rPr>
          <w:rFonts w:ascii="方正小标宋简体" w:hAnsi="Times New Roman" w:eastAsia="方正小标宋简体" w:cs="Times New Roman"/>
          <w:spacing w:val="142"/>
          <w:w w:val="75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14:paraId="3DE8DA13">
      <w:pPr>
        <w:ind w:right="-86" w:rightChars="-41"/>
        <w:jc w:val="center"/>
        <w:rPr>
          <w:rFonts w:ascii="方正小标宋简体" w:hAnsi="Times New Roman" w:eastAsia="方正小标宋简体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14:paraId="2902E711">
      <w:pPr>
        <w:pStyle w:val="6"/>
        <w:shd w:val="clear" w:color="auto" w:fill="FFFFFF"/>
        <w:spacing w:before="0" w:beforeAutospacing="0" w:after="0" w:afterAutospacing="0"/>
        <w:ind w:firstLine="440" w:firstLineChars="10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</w:p>
    <w:p w14:paraId="6F673AAF">
      <w:pPr>
        <w:pStyle w:val="6"/>
        <w:shd w:val="clear" w:color="auto" w:fill="FFFFFF"/>
        <w:spacing w:before="0" w:beforeAutospacing="0" w:after="0" w:afterAutospacing="0"/>
        <w:ind w:firstLine="440" w:firstLineChars="100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关于下发通州区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6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</w:rPr>
        <w:t>-202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7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</w:rPr>
        <w:t>学年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 xml:space="preserve">度 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</w:rPr>
        <w:t xml:space="preserve">  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秋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</w:rPr>
        <w:t>季学期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高中研修部每周研修日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</w:rPr>
        <w:t>安排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的通知(试行)</w:t>
      </w:r>
    </w:p>
    <w:p w14:paraId="66433EA9">
      <w:pPr>
        <w:pStyle w:val="6"/>
        <w:shd w:val="clear" w:color="auto" w:fill="FFFFFF"/>
        <w:spacing w:before="0" w:beforeAutospacing="0" w:after="0" w:afterAutospacing="0"/>
        <w:ind w:firstLine="440" w:firstLineChars="10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</w:p>
    <w:p w14:paraId="3CC7D999">
      <w:pPr>
        <w:pStyle w:val="6"/>
        <w:shd w:val="clear" w:color="auto" w:fill="FFFFFF"/>
        <w:spacing w:before="0" w:beforeAutospacing="0" w:after="0" w:afterAutospacing="0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各高中校：</w:t>
      </w:r>
    </w:p>
    <w:p w14:paraId="59F39441"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等线" w:eastAsia="仿宋_GB2312"/>
          <w:color w:val="4F4F4F"/>
          <w:sz w:val="32"/>
          <w:szCs w:val="32"/>
        </w:rPr>
      </w:pPr>
      <w:r>
        <w:rPr>
          <w:rFonts w:hint="eastAsia" w:ascii="仿宋_GB2312" w:hAnsi="等线" w:eastAsia="仿宋_GB2312"/>
          <w:color w:val="4F4F4F"/>
          <w:sz w:val="32"/>
          <w:szCs w:val="32"/>
        </w:rPr>
        <w:t>现将通州区</w:t>
      </w:r>
      <w:r>
        <w:rPr>
          <w:rFonts w:ascii="仿宋_GB2312" w:hAnsi="等线" w:eastAsia="仿宋_GB2312"/>
          <w:color w:val="4F4F4F"/>
          <w:sz w:val="32"/>
          <w:szCs w:val="32"/>
        </w:rPr>
        <w:t>202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6</w:t>
      </w:r>
      <w:r>
        <w:rPr>
          <w:rFonts w:ascii="仿宋_GB2312" w:hAnsi="等线" w:eastAsia="仿宋_GB2312"/>
          <w:color w:val="4F4F4F"/>
          <w:sz w:val="32"/>
          <w:szCs w:val="32"/>
        </w:rPr>
        <w:t>-202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7</w:t>
      </w:r>
      <w:r>
        <w:rPr>
          <w:rFonts w:ascii="仿宋_GB2312" w:hAnsi="等线" w:eastAsia="仿宋_GB2312"/>
          <w:color w:val="4F4F4F"/>
          <w:sz w:val="32"/>
          <w:szCs w:val="32"/>
        </w:rPr>
        <w:t>学年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度秋</w:t>
      </w:r>
      <w:r>
        <w:rPr>
          <w:rFonts w:ascii="仿宋_GB2312" w:hAnsi="等线" w:eastAsia="仿宋_GB2312"/>
          <w:color w:val="4F4F4F"/>
          <w:sz w:val="32"/>
          <w:szCs w:val="32"/>
        </w:rPr>
        <w:t>季学期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高中研修部学科每周研修日</w:t>
      </w:r>
      <w:r>
        <w:rPr>
          <w:rFonts w:ascii="仿宋_GB2312" w:hAnsi="等线" w:eastAsia="仿宋_GB2312"/>
          <w:color w:val="4F4F4F"/>
          <w:sz w:val="32"/>
          <w:szCs w:val="32"/>
        </w:rPr>
        <w:t>安排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下发至各校，请各校按照具体内容，安排好教学工作。</w:t>
      </w:r>
    </w:p>
    <w:p w14:paraId="7FA9839B"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等线" w:eastAsia="仿宋_GB2312"/>
          <w:color w:val="4F4F4F"/>
          <w:sz w:val="32"/>
          <w:szCs w:val="32"/>
        </w:rPr>
      </w:pPr>
      <w:r>
        <w:rPr>
          <w:rFonts w:hint="eastAsia" w:ascii="仿宋_GB2312" w:hAnsi="等线" w:eastAsia="仿宋_GB2312"/>
          <w:color w:val="4F4F4F"/>
          <w:sz w:val="32"/>
          <w:szCs w:val="32"/>
        </w:rPr>
        <w:t>附件1：通州区</w:t>
      </w:r>
      <w:r>
        <w:rPr>
          <w:rFonts w:ascii="仿宋_GB2312" w:hAnsi="等线" w:eastAsia="仿宋_GB2312"/>
          <w:color w:val="4F4F4F"/>
          <w:sz w:val="32"/>
          <w:szCs w:val="32"/>
        </w:rPr>
        <w:t>202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6</w:t>
      </w:r>
      <w:r>
        <w:rPr>
          <w:rFonts w:ascii="仿宋_GB2312" w:hAnsi="等线" w:eastAsia="仿宋_GB2312"/>
          <w:color w:val="4F4F4F"/>
          <w:sz w:val="32"/>
          <w:szCs w:val="32"/>
        </w:rPr>
        <w:t>-202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7</w:t>
      </w:r>
      <w:r>
        <w:rPr>
          <w:rFonts w:ascii="仿宋_GB2312" w:hAnsi="等线" w:eastAsia="仿宋_GB2312"/>
          <w:color w:val="4F4F4F"/>
          <w:sz w:val="32"/>
          <w:szCs w:val="32"/>
        </w:rPr>
        <w:t>学年度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秋</w:t>
      </w:r>
      <w:r>
        <w:rPr>
          <w:rFonts w:ascii="仿宋_GB2312" w:hAnsi="等线" w:eastAsia="仿宋_GB2312"/>
          <w:color w:val="4F4F4F"/>
          <w:sz w:val="32"/>
          <w:szCs w:val="32"/>
        </w:rPr>
        <w:t>季学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期高中研修部学科每周研修日</w:t>
      </w:r>
      <w:r>
        <w:rPr>
          <w:rFonts w:ascii="仿宋_GB2312" w:hAnsi="等线" w:eastAsia="仿宋_GB2312"/>
          <w:color w:val="4F4F4F"/>
          <w:sz w:val="32"/>
          <w:szCs w:val="32"/>
        </w:rPr>
        <w:t>安排</w:t>
      </w:r>
    </w:p>
    <w:p w14:paraId="252AC3A7">
      <w:pPr>
        <w:pStyle w:val="6"/>
        <w:shd w:val="clear" w:color="auto" w:fill="FFFFFF"/>
        <w:spacing w:before="0" w:beforeAutospacing="0" w:after="0" w:afterAutospacing="0"/>
        <w:ind w:firstLine="645"/>
        <w:rPr>
          <w:rFonts w:hint="eastAsia" w:ascii="仿宋_GB2312" w:hAnsi="等线" w:eastAsia="仿宋_GB2312"/>
          <w:color w:val="4F4F4F"/>
          <w:sz w:val="32"/>
          <w:szCs w:val="32"/>
        </w:rPr>
      </w:pPr>
      <w:r>
        <w:rPr>
          <w:rFonts w:ascii="仿宋_GB2312" w:hAnsi="等线" w:eastAsia="仿宋_GB2312"/>
          <w:color w:val="4F4F4F"/>
          <w:sz w:val="32"/>
          <w:szCs w:val="32"/>
        </w:rPr>
        <w:t xml:space="preserve">                      </w:t>
      </w:r>
    </w:p>
    <w:p w14:paraId="74A09855">
      <w:pPr>
        <w:pStyle w:val="6"/>
        <w:shd w:val="clear" w:color="auto" w:fill="FFFFFF"/>
        <w:spacing w:before="0" w:beforeAutospacing="0" w:after="0" w:afterAutospacing="0"/>
        <w:ind w:firstLine="4160" w:firstLineChars="1300"/>
        <w:rPr>
          <w:rFonts w:hint="eastAsia" w:ascii="仿宋_GB2312" w:hAnsi="等线" w:eastAsia="仿宋_GB2312"/>
          <w:color w:val="4F4F4F"/>
          <w:sz w:val="32"/>
          <w:szCs w:val="32"/>
        </w:rPr>
      </w:pPr>
    </w:p>
    <w:p w14:paraId="5000FDB3">
      <w:pPr>
        <w:pStyle w:val="6"/>
        <w:shd w:val="clear" w:color="auto" w:fill="FFFFFF"/>
        <w:spacing w:before="0" w:beforeAutospacing="0" w:after="0" w:afterAutospacing="0"/>
        <w:ind w:firstLine="3200" w:firstLineChars="1000"/>
        <w:jc w:val="right"/>
        <w:rPr>
          <w:rFonts w:hint="eastAsia" w:ascii="仿宋_GB2312" w:hAnsi="等线" w:eastAsia="仿宋_GB2312"/>
          <w:color w:val="4F4F4F"/>
          <w:sz w:val="32"/>
          <w:szCs w:val="32"/>
        </w:rPr>
      </w:pPr>
      <w:r>
        <w:rPr>
          <w:rFonts w:hint="eastAsia" w:ascii="仿宋_GB2312" w:hAnsi="等线" w:eastAsia="仿宋_GB2312"/>
          <w:color w:val="4F4F4F"/>
          <w:sz w:val="32"/>
          <w:szCs w:val="32"/>
        </w:rPr>
        <w:t>通州区教师研修中心教务处</w:t>
      </w:r>
    </w:p>
    <w:p w14:paraId="51118994">
      <w:pPr>
        <w:pStyle w:val="6"/>
        <w:shd w:val="clear" w:color="auto" w:fill="FFFFFF"/>
        <w:spacing w:before="0" w:beforeAutospacing="0" w:after="0" w:afterAutospacing="0"/>
        <w:ind w:firstLine="645"/>
        <w:rPr>
          <w:rFonts w:hint="eastAsia" w:ascii="仿宋_GB2312" w:hAnsi="等线" w:eastAsia="仿宋_GB2312"/>
          <w:color w:val="4F4F4F"/>
          <w:sz w:val="32"/>
          <w:szCs w:val="32"/>
        </w:rPr>
      </w:pPr>
      <w:r>
        <w:rPr>
          <w:rFonts w:ascii="仿宋_GB2312" w:hAnsi="等线" w:eastAsia="仿宋_GB2312"/>
          <w:color w:val="4F4F4F"/>
          <w:sz w:val="32"/>
          <w:szCs w:val="32"/>
        </w:rPr>
        <w:t xml:space="preserve">                            2026</w:t>
      </w:r>
      <w:r>
        <w:rPr>
          <w:rFonts w:hint="eastAsia" w:ascii="仿宋_GB2312" w:hAnsi="等线" w:eastAsia="仿宋_GB2312"/>
          <w:color w:val="4F4F4F"/>
          <w:sz w:val="32"/>
          <w:szCs w:val="32"/>
        </w:rPr>
        <w:t>年7月22日</w:t>
      </w:r>
    </w:p>
    <w:sectPr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45BB1"/>
    <w:rsid w:val="00066CED"/>
    <w:rsid w:val="0008295F"/>
    <w:rsid w:val="00090424"/>
    <w:rsid w:val="000B1101"/>
    <w:rsid w:val="00130E1C"/>
    <w:rsid w:val="0014683B"/>
    <w:rsid w:val="001535DD"/>
    <w:rsid w:val="00157F34"/>
    <w:rsid w:val="001602DC"/>
    <w:rsid w:val="00172B20"/>
    <w:rsid w:val="001C6A5C"/>
    <w:rsid w:val="002223B0"/>
    <w:rsid w:val="00241D3C"/>
    <w:rsid w:val="002519C2"/>
    <w:rsid w:val="002625B1"/>
    <w:rsid w:val="00281EAB"/>
    <w:rsid w:val="00286962"/>
    <w:rsid w:val="002B1704"/>
    <w:rsid w:val="002C11AF"/>
    <w:rsid w:val="002D0F76"/>
    <w:rsid w:val="002D3891"/>
    <w:rsid w:val="00300622"/>
    <w:rsid w:val="00303D26"/>
    <w:rsid w:val="003751E8"/>
    <w:rsid w:val="0038530E"/>
    <w:rsid w:val="00396659"/>
    <w:rsid w:val="003B46F0"/>
    <w:rsid w:val="00436FF7"/>
    <w:rsid w:val="00452B30"/>
    <w:rsid w:val="004B4DBE"/>
    <w:rsid w:val="005038E7"/>
    <w:rsid w:val="0051636B"/>
    <w:rsid w:val="005167CD"/>
    <w:rsid w:val="00594922"/>
    <w:rsid w:val="005973D7"/>
    <w:rsid w:val="005A01FE"/>
    <w:rsid w:val="005A082D"/>
    <w:rsid w:val="00611087"/>
    <w:rsid w:val="00623D8D"/>
    <w:rsid w:val="0064709A"/>
    <w:rsid w:val="00657A13"/>
    <w:rsid w:val="006A1545"/>
    <w:rsid w:val="0070001B"/>
    <w:rsid w:val="007153F7"/>
    <w:rsid w:val="00755690"/>
    <w:rsid w:val="00790030"/>
    <w:rsid w:val="007B215E"/>
    <w:rsid w:val="007C54D0"/>
    <w:rsid w:val="00812BCD"/>
    <w:rsid w:val="00832D04"/>
    <w:rsid w:val="008371CA"/>
    <w:rsid w:val="00854B86"/>
    <w:rsid w:val="008C6A03"/>
    <w:rsid w:val="008F39E2"/>
    <w:rsid w:val="008F7C6F"/>
    <w:rsid w:val="00901E0E"/>
    <w:rsid w:val="00905155"/>
    <w:rsid w:val="00921D2B"/>
    <w:rsid w:val="009533A6"/>
    <w:rsid w:val="009572A0"/>
    <w:rsid w:val="00961540"/>
    <w:rsid w:val="00963037"/>
    <w:rsid w:val="00982077"/>
    <w:rsid w:val="009916E6"/>
    <w:rsid w:val="00A70D09"/>
    <w:rsid w:val="00AF3C4E"/>
    <w:rsid w:val="00B36499"/>
    <w:rsid w:val="00B66335"/>
    <w:rsid w:val="00B709B7"/>
    <w:rsid w:val="00B905B3"/>
    <w:rsid w:val="00B927A1"/>
    <w:rsid w:val="00BB4C88"/>
    <w:rsid w:val="00BE1CB0"/>
    <w:rsid w:val="00BE40B9"/>
    <w:rsid w:val="00BE6C8D"/>
    <w:rsid w:val="00C4039B"/>
    <w:rsid w:val="00C76B2D"/>
    <w:rsid w:val="00C915A1"/>
    <w:rsid w:val="00C92678"/>
    <w:rsid w:val="00CB2C91"/>
    <w:rsid w:val="00CF4438"/>
    <w:rsid w:val="00D10113"/>
    <w:rsid w:val="00D1101A"/>
    <w:rsid w:val="00D62DA4"/>
    <w:rsid w:val="00DE6461"/>
    <w:rsid w:val="00E012DE"/>
    <w:rsid w:val="00E06D19"/>
    <w:rsid w:val="00E509B4"/>
    <w:rsid w:val="00EB5102"/>
    <w:rsid w:val="00EC6A0B"/>
    <w:rsid w:val="00EE76D6"/>
    <w:rsid w:val="00F14823"/>
    <w:rsid w:val="00F179EE"/>
    <w:rsid w:val="00F3510F"/>
    <w:rsid w:val="00F871BC"/>
    <w:rsid w:val="00F979F3"/>
    <w:rsid w:val="00FC073C"/>
    <w:rsid w:val="25F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187</Characters>
  <Lines>1</Lines>
  <Paragraphs>1</Paragraphs>
  <TotalTime>4</TotalTime>
  <ScaleCrop>false</ScaleCrop>
  <LinksUpToDate>false</LinksUpToDate>
  <CharactersWithSpaces>240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2026-07-22T01:03:00Z</dcterms:created>
  <dc:creator>admin</dc:creator>
  <cp:lastModifiedBy>tzlcf</cp:lastModifiedBy>
  <cp:lastPrinted>2021-04-01T07:24:00Z</cp:lastPrinted>
  <dcterms:modified xsi:type="dcterms:W3CDTF">2026-07-22T07:57:03Z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510E812330B8493CA5D46B0C7CC33025_13</vt:lpwstr>
  </property>
</Properties>
</file>