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9CD" w:rsidRPr="009B54D5" w:rsidRDefault="00B979CD" w:rsidP="00B979CD">
      <w:pPr>
        <w:ind w:leftChars="-67" w:left="-8" w:rightChars="-176" w:right="-370" w:hangingChars="15" w:hanging="133"/>
        <w:jc w:val="center"/>
        <w:rPr>
          <w:rFonts w:ascii="方正小标宋简体" w:eastAsia="方正小标宋简体"/>
          <w:b/>
          <w:color w:val="FF0000"/>
          <w:spacing w:val="236"/>
          <w:w w:val="80"/>
          <w:kern w:val="0"/>
          <w:sz w:val="52"/>
          <w:szCs w:val="52"/>
        </w:rPr>
      </w:pPr>
      <w:r>
        <w:rPr>
          <w:rFonts w:ascii="方正小标宋简体" w:eastAsia="方正小标宋简体" w:hint="eastAsia"/>
          <w:b/>
          <w:color w:val="FF0000"/>
          <w:spacing w:val="236"/>
          <w:w w:val="80"/>
          <w:kern w:val="0"/>
          <w:sz w:val="52"/>
          <w:szCs w:val="52"/>
        </w:rPr>
        <w:t>北京市通区教育学会</w:t>
      </w:r>
    </w:p>
    <w:p w:rsidR="00B979CD" w:rsidRPr="00B979CD" w:rsidRDefault="00B979CD" w:rsidP="00B979CD">
      <w:pPr>
        <w:ind w:rightChars="-176" w:right="-370"/>
        <w:jc w:val="center"/>
        <w:rPr>
          <w:sz w:val="28"/>
          <w:szCs w:val="28"/>
        </w:rPr>
      </w:pPr>
      <w:r>
        <w:rPr>
          <w:rFonts w:ascii="方正小标宋简体" w:eastAsia="方正小标宋简体" w:hint="eastAsia"/>
          <w:b/>
          <w:noProof/>
          <w:color w:val="000000"/>
          <w:sz w:val="94"/>
          <w:szCs w:val="9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7DB13" wp14:editId="6BAC524C">
                <wp:simplePos x="0" y="0"/>
                <wp:positionH relativeFrom="column">
                  <wp:posOffset>-28575</wp:posOffset>
                </wp:positionH>
                <wp:positionV relativeFrom="paragraph">
                  <wp:posOffset>22860</wp:posOffset>
                </wp:positionV>
                <wp:extent cx="6179820" cy="38100"/>
                <wp:effectExtent l="0" t="0" r="3048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9820" cy="3810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58C8811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1.8pt" to="484.3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" strokecolor="red" strokeweight="1.75pt"/>
            </w:pict>
          </mc:Fallback>
        </mc:AlternateContent>
      </w:r>
    </w:p>
    <w:p w:rsidR="00CF5F95" w:rsidRPr="00B979CD" w:rsidRDefault="00CF5F95" w:rsidP="00B979CD">
      <w:pPr>
        <w:ind w:rightChars="-176" w:right="-370"/>
        <w:jc w:val="center"/>
        <w:rPr>
          <w:rFonts w:ascii="黑体" w:eastAsia="黑体" w:hAnsi="黑体"/>
          <w:sz w:val="44"/>
          <w:szCs w:val="44"/>
        </w:rPr>
      </w:pPr>
      <w:r w:rsidRPr="00B979CD">
        <w:rPr>
          <w:rFonts w:ascii="黑体" w:eastAsia="黑体" w:hAnsi="黑体" w:hint="eastAsia"/>
          <w:sz w:val="44"/>
          <w:szCs w:val="44"/>
        </w:rPr>
        <w:t>关于主体教育课题研究成果</w:t>
      </w:r>
    </w:p>
    <w:p w:rsidR="00CF5F95" w:rsidRPr="00B44825" w:rsidRDefault="00CF5F95" w:rsidP="00B979CD">
      <w:pPr>
        <w:ind w:rightChars="-176" w:right="-370"/>
        <w:jc w:val="center"/>
        <w:rPr>
          <w:sz w:val="44"/>
        </w:rPr>
      </w:pPr>
      <w:r w:rsidRPr="00B979CD">
        <w:rPr>
          <w:rFonts w:ascii="黑体" w:eastAsia="黑体" w:hAnsi="黑体" w:hint="eastAsia"/>
          <w:sz w:val="44"/>
          <w:szCs w:val="44"/>
        </w:rPr>
        <w:t>征文的通知</w:t>
      </w:r>
    </w:p>
    <w:p w:rsidR="00CF5F95" w:rsidRPr="00B979CD" w:rsidRDefault="00CF5F95" w:rsidP="00B979CD">
      <w:pPr>
        <w:spacing w:line="520" w:lineRule="exact"/>
        <w:ind w:rightChars="-176" w:right="-370" w:firstLineChars="200" w:firstLine="640"/>
        <w:rPr>
          <w:rFonts w:ascii="黑体" w:eastAsia="黑体" w:hAnsi="黑体"/>
          <w:sz w:val="32"/>
          <w:szCs w:val="32"/>
        </w:rPr>
      </w:pPr>
      <w:r w:rsidRPr="00B979CD">
        <w:rPr>
          <w:rFonts w:ascii="黑体" w:eastAsia="黑体" w:hAnsi="黑体" w:hint="eastAsia"/>
          <w:sz w:val="32"/>
          <w:szCs w:val="32"/>
        </w:rPr>
        <w:t>一、征文主题</w:t>
      </w:r>
    </w:p>
    <w:p w:rsidR="00CF5F95" w:rsidRPr="00041D2E" w:rsidRDefault="00DC77E3" w:rsidP="00041D2E">
      <w:pPr>
        <w:spacing w:line="520" w:lineRule="exact"/>
        <w:ind w:rightChars="-176" w:right="-370" w:firstLineChars="200" w:firstLine="640"/>
        <w:rPr>
          <w:rFonts w:ascii="仿宋" w:eastAsia="仿宋" w:hAnsi="仿宋"/>
          <w:sz w:val="32"/>
          <w:szCs w:val="32"/>
        </w:rPr>
      </w:pPr>
      <w:r w:rsidRPr="00B979CD">
        <w:rPr>
          <w:rFonts w:ascii="仿宋" w:eastAsia="仿宋" w:hAnsi="仿宋" w:hint="eastAsia"/>
          <w:sz w:val="32"/>
          <w:szCs w:val="32"/>
        </w:rPr>
        <w:t>主体教育育人成功案例</w:t>
      </w:r>
      <w:r w:rsidR="00041D2E">
        <w:rPr>
          <w:rFonts w:ascii="仿宋" w:eastAsia="仿宋" w:hAnsi="仿宋" w:hint="eastAsia"/>
          <w:sz w:val="32"/>
          <w:szCs w:val="32"/>
        </w:rPr>
        <w:t>。主要包括</w:t>
      </w:r>
      <w:r w:rsidRPr="00B979CD">
        <w:rPr>
          <w:rFonts w:ascii="仿宋" w:eastAsia="仿宋" w:hAnsi="仿宋" w:hint="eastAsia"/>
          <w:sz w:val="32"/>
          <w:szCs w:val="32"/>
        </w:rPr>
        <w:t>班级</w:t>
      </w:r>
      <w:r w:rsidR="00467770" w:rsidRPr="00B979CD">
        <w:rPr>
          <w:rFonts w:ascii="仿宋" w:eastAsia="仿宋" w:hAnsi="仿宋" w:hint="eastAsia"/>
          <w:sz w:val="32"/>
          <w:szCs w:val="32"/>
        </w:rPr>
        <w:t>主体</w:t>
      </w:r>
      <w:r w:rsidRPr="00B979CD">
        <w:rPr>
          <w:rFonts w:ascii="仿宋" w:eastAsia="仿宋" w:hAnsi="仿宋" w:hint="eastAsia"/>
          <w:sz w:val="32"/>
          <w:szCs w:val="32"/>
        </w:rPr>
        <w:t>教育成功案例</w:t>
      </w:r>
      <w:r w:rsidR="00041D2E">
        <w:rPr>
          <w:rFonts w:ascii="仿宋" w:eastAsia="仿宋" w:hAnsi="仿宋" w:hint="eastAsia"/>
          <w:sz w:val="32"/>
          <w:szCs w:val="32"/>
        </w:rPr>
        <w:t>、</w:t>
      </w:r>
      <w:r w:rsidRPr="00B979CD">
        <w:rPr>
          <w:rFonts w:ascii="仿宋" w:eastAsia="仿宋" w:hAnsi="仿宋" w:hint="eastAsia"/>
          <w:sz w:val="32"/>
          <w:szCs w:val="32"/>
        </w:rPr>
        <w:t>学科课堂教学学生主体培养成功案例</w:t>
      </w:r>
      <w:bookmarkStart w:id="0" w:name="OLE_LINK1"/>
      <w:bookmarkStart w:id="1" w:name="OLE_LINK2"/>
      <w:r w:rsidR="00041D2E">
        <w:rPr>
          <w:rFonts w:ascii="仿宋" w:eastAsia="仿宋" w:hAnsi="仿宋" w:hint="eastAsia"/>
          <w:sz w:val="32"/>
          <w:szCs w:val="32"/>
        </w:rPr>
        <w:t>、</w:t>
      </w:r>
      <w:r w:rsidR="00041D2E" w:rsidRPr="00B979CD">
        <w:rPr>
          <w:rFonts w:ascii="仿宋" w:eastAsia="仿宋" w:hAnsi="仿宋" w:hint="eastAsia"/>
          <w:sz w:val="32"/>
          <w:szCs w:val="32"/>
        </w:rPr>
        <w:t>学生个体主体教育成功案例</w:t>
      </w:r>
      <w:bookmarkEnd w:id="0"/>
      <w:bookmarkEnd w:id="1"/>
      <w:r w:rsidRPr="00B979CD">
        <w:rPr>
          <w:rFonts w:ascii="仿宋" w:eastAsia="仿宋" w:hAnsi="仿宋" w:hint="eastAsia"/>
          <w:sz w:val="32"/>
          <w:szCs w:val="32"/>
        </w:rPr>
        <w:t>。</w:t>
      </w:r>
    </w:p>
    <w:p w:rsidR="00CF5F95" w:rsidRPr="00B979CD" w:rsidRDefault="00CF5F95" w:rsidP="00B979CD">
      <w:pPr>
        <w:spacing w:line="520" w:lineRule="exact"/>
        <w:ind w:rightChars="-176" w:right="-370" w:firstLineChars="200" w:firstLine="640"/>
        <w:rPr>
          <w:rFonts w:ascii="黑体" w:eastAsia="黑体" w:hAnsi="黑体"/>
          <w:sz w:val="32"/>
          <w:szCs w:val="32"/>
        </w:rPr>
      </w:pPr>
      <w:r w:rsidRPr="00B979CD">
        <w:rPr>
          <w:rFonts w:ascii="黑体" w:eastAsia="黑体" w:hAnsi="黑体" w:hint="eastAsia"/>
          <w:sz w:val="32"/>
          <w:szCs w:val="32"/>
        </w:rPr>
        <w:t>二、征文内容</w:t>
      </w:r>
    </w:p>
    <w:p w:rsidR="003807CC" w:rsidRPr="00230FF7" w:rsidRDefault="00230FF7" w:rsidP="00B979CD">
      <w:pPr>
        <w:spacing w:line="520" w:lineRule="exact"/>
        <w:ind w:rightChars="-176" w:right="-370"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r w:rsidRPr="00230FF7">
        <w:rPr>
          <w:rFonts w:ascii="仿宋" w:eastAsia="仿宋" w:hAnsi="仿宋" w:hint="eastAsia"/>
          <w:b/>
          <w:color w:val="FF0000"/>
          <w:sz w:val="32"/>
          <w:szCs w:val="32"/>
        </w:rPr>
        <w:t>1.</w:t>
      </w:r>
      <w:r w:rsidR="003807CC" w:rsidRPr="00230FF7">
        <w:rPr>
          <w:rFonts w:ascii="仿宋" w:eastAsia="仿宋" w:hAnsi="仿宋" w:hint="eastAsia"/>
          <w:b/>
          <w:color w:val="FF0000"/>
          <w:sz w:val="32"/>
          <w:szCs w:val="32"/>
        </w:rPr>
        <w:t>内容范畴</w:t>
      </w:r>
    </w:p>
    <w:p w:rsidR="00467770" w:rsidRPr="00B979CD" w:rsidRDefault="003807CC" w:rsidP="00B979CD">
      <w:pPr>
        <w:spacing w:line="520" w:lineRule="exact"/>
        <w:ind w:rightChars="-176" w:right="-370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班级主体教育成功案例：主要是班级教育中开展主体教育所形成的</w:t>
      </w:r>
      <w:r w:rsidR="00351B25">
        <w:rPr>
          <w:rFonts w:ascii="仿宋" w:eastAsia="仿宋" w:hAnsi="仿宋" w:hint="eastAsia"/>
          <w:sz w:val="32"/>
          <w:szCs w:val="32"/>
        </w:rPr>
        <w:t>系统性经验做法</w:t>
      </w:r>
      <w:bookmarkStart w:id="2" w:name="_GoBack"/>
      <w:bookmarkEnd w:id="2"/>
      <w:r w:rsidR="00467770" w:rsidRPr="00B979CD">
        <w:rPr>
          <w:rFonts w:ascii="仿宋" w:eastAsia="仿宋" w:hAnsi="仿宋" w:hint="eastAsia"/>
          <w:sz w:val="32"/>
          <w:szCs w:val="32"/>
        </w:rPr>
        <w:t>。</w:t>
      </w:r>
    </w:p>
    <w:p w:rsidR="00467770" w:rsidRPr="00B979CD" w:rsidRDefault="003807CC" w:rsidP="00B979CD">
      <w:pPr>
        <w:spacing w:line="520" w:lineRule="exact"/>
        <w:ind w:rightChars="-176" w:right="-370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学科课堂教学中学生主体培养成功案例：主要是学科课堂教学中对学生主体</w:t>
      </w:r>
      <w:r w:rsidR="003E5AE4" w:rsidRPr="00B979CD">
        <w:rPr>
          <w:rFonts w:ascii="仿宋" w:eastAsia="仿宋" w:hAnsi="仿宋" w:hint="eastAsia"/>
          <w:sz w:val="32"/>
          <w:szCs w:val="32"/>
        </w:rPr>
        <w:t>培养的成功案例。</w:t>
      </w:r>
    </w:p>
    <w:p w:rsidR="00467770" w:rsidRDefault="00467770" w:rsidP="00B979CD">
      <w:pPr>
        <w:spacing w:line="520" w:lineRule="exact"/>
        <w:ind w:rightChars="-176" w:right="-370" w:firstLineChars="200" w:firstLine="640"/>
        <w:rPr>
          <w:rFonts w:ascii="仿宋" w:eastAsia="仿宋" w:hAnsi="仿宋"/>
          <w:sz w:val="32"/>
          <w:szCs w:val="32"/>
        </w:rPr>
      </w:pPr>
      <w:r w:rsidRPr="00B979CD">
        <w:rPr>
          <w:rFonts w:ascii="仿宋" w:eastAsia="仿宋" w:hAnsi="仿宋" w:hint="eastAsia"/>
          <w:sz w:val="32"/>
          <w:szCs w:val="32"/>
        </w:rPr>
        <w:t>学生个体主体教育成功案例：</w:t>
      </w:r>
      <w:r w:rsidR="003E5AE4" w:rsidRPr="00B979CD">
        <w:rPr>
          <w:rFonts w:ascii="仿宋" w:eastAsia="仿宋" w:hAnsi="仿宋" w:hint="eastAsia"/>
          <w:sz w:val="32"/>
          <w:szCs w:val="32"/>
        </w:rPr>
        <w:t>主要是对学生个体教育开展主体培养的成功案例。</w:t>
      </w:r>
    </w:p>
    <w:p w:rsidR="003807CC" w:rsidRPr="00230FF7" w:rsidRDefault="00230FF7" w:rsidP="00B979CD">
      <w:pPr>
        <w:spacing w:line="520" w:lineRule="exact"/>
        <w:ind w:rightChars="-176" w:right="-370"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r w:rsidRPr="00230FF7">
        <w:rPr>
          <w:rFonts w:ascii="仿宋" w:eastAsia="仿宋" w:hAnsi="仿宋" w:hint="eastAsia"/>
          <w:b/>
          <w:color w:val="FF0000"/>
          <w:sz w:val="32"/>
          <w:szCs w:val="32"/>
        </w:rPr>
        <w:t>2.撰写</w:t>
      </w:r>
      <w:r w:rsidR="003807CC" w:rsidRPr="00230FF7">
        <w:rPr>
          <w:rFonts w:ascii="仿宋" w:eastAsia="仿宋" w:hAnsi="仿宋" w:hint="eastAsia"/>
          <w:b/>
          <w:color w:val="FF0000"/>
          <w:sz w:val="32"/>
          <w:szCs w:val="32"/>
        </w:rPr>
        <w:t>思路</w:t>
      </w:r>
    </w:p>
    <w:p w:rsidR="00CF5F95" w:rsidRPr="002C321C" w:rsidRDefault="00CF5F95" w:rsidP="00B979CD">
      <w:pPr>
        <w:spacing w:line="520" w:lineRule="exact"/>
        <w:ind w:rightChars="-176" w:right="-370"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B979CD">
        <w:rPr>
          <w:rFonts w:ascii="仿宋" w:eastAsia="仿宋" w:hAnsi="仿宋" w:hint="eastAsia"/>
          <w:sz w:val="32"/>
          <w:szCs w:val="32"/>
        </w:rPr>
        <w:t>围绕主体教育研究，尤其是在</w:t>
      </w:r>
      <w:r w:rsidR="003233EF">
        <w:rPr>
          <w:rFonts w:ascii="仿宋" w:eastAsia="仿宋" w:hAnsi="仿宋" w:hint="eastAsia"/>
          <w:sz w:val="32"/>
          <w:szCs w:val="32"/>
        </w:rPr>
        <w:t>教师自己的</w:t>
      </w:r>
      <w:r w:rsidRPr="00B979CD">
        <w:rPr>
          <w:rFonts w:ascii="仿宋" w:eastAsia="仿宋" w:hAnsi="仿宋" w:hint="eastAsia"/>
          <w:sz w:val="32"/>
          <w:szCs w:val="32"/>
        </w:rPr>
        <w:t>学科教育中、在学科课堂教学中</w:t>
      </w:r>
      <w:r w:rsidR="003233EF">
        <w:rPr>
          <w:rFonts w:ascii="仿宋" w:eastAsia="仿宋" w:hAnsi="仿宋" w:hint="eastAsia"/>
          <w:sz w:val="32"/>
          <w:szCs w:val="32"/>
        </w:rPr>
        <w:t>、在教师自己的班级教育中</w:t>
      </w:r>
      <w:r w:rsidRPr="00B979CD">
        <w:rPr>
          <w:rFonts w:ascii="仿宋" w:eastAsia="仿宋" w:hAnsi="仿宋" w:hint="eastAsia"/>
          <w:sz w:val="32"/>
          <w:szCs w:val="32"/>
        </w:rPr>
        <w:t>如何体现学生主体性的培养。重点阐述培养学生主体的理论</w:t>
      </w:r>
      <w:r w:rsidR="002C321C">
        <w:rPr>
          <w:rFonts w:ascii="仿宋" w:eastAsia="仿宋" w:hAnsi="仿宋" w:hint="eastAsia"/>
          <w:sz w:val="32"/>
          <w:szCs w:val="32"/>
        </w:rPr>
        <w:t>建构、培养</w:t>
      </w:r>
      <w:r w:rsidRPr="00B979CD">
        <w:rPr>
          <w:rFonts w:ascii="仿宋" w:eastAsia="仿宋" w:hAnsi="仿宋" w:hint="eastAsia"/>
          <w:sz w:val="32"/>
          <w:szCs w:val="32"/>
        </w:rPr>
        <w:t>方法、培养学生主体的评价</w:t>
      </w:r>
      <w:r w:rsidR="002C321C">
        <w:rPr>
          <w:rFonts w:ascii="仿宋" w:eastAsia="仿宋" w:hAnsi="仿宋" w:hint="eastAsia"/>
          <w:sz w:val="32"/>
          <w:szCs w:val="32"/>
        </w:rPr>
        <w:t>等</w:t>
      </w:r>
      <w:r w:rsidRPr="00B979CD">
        <w:rPr>
          <w:rFonts w:ascii="仿宋" w:eastAsia="仿宋" w:hAnsi="仿宋" w:hint="eastAsia"/>
          <w:sz w:val="32"/>
          <w:szCs w:val="32"/>
        </w:rPr>
        <w:t>。</w:t>
      </w:r>
    </w:p>
    <w:p w:rsidR="00DE5A1F" w:rsidRPr="00B979CD" w:rsidRDefault="002C321C" w:rsidP="003807CC">
      <w:pPr>
        <w:spacing w:line="520" w:lineRule="exact"/>
        <w:ind w:rightChars="-176" w:right="-370" w:firstLineChars="200" w:firstLine="640"/>
        <w:rPr>
          <w:rFonts w:ascii="仿宋" w:eastAsia="仿宋" w:hAnsi="仿宋"/>
          <w:sz w:val="32"/>
          <w:szCs w:val="32"/>
        </w:rPr>
      </w:pPr>
      <w:r w:rsidRPr="002C321C">
        <w:rPr>
          <w:rFonts w:ascii="仿宋" w:eastAsia="仿宋" w:hAnsi="仿宋" w:hint="eastAsia"/>
          <w:sz w:val="32"/>
          <w:szCs w:val="32"/>
        </w:rPr>
        <w:t>坚持原创，杜绝抄袭、代写，案例真实可追溯，研究成果具备实践科学性</w:t>
      </w:r>
      <w:r w:rsidR="00DE5A1F" w:rsidRPr="00B979CD">
        <w:rPr>
          <w:rFonts w:ascii="仿宋" w:eastAsia="仿宋" w:hAnsi="仿宋" w:hint="eastAsia"/>
          <w:sz w:val="32"/>
          <w:szCs w:val="32"/>
        </w:rPr>
        <w:t>。</w:t>
      </w:r>
    </w:p>
    <w:p w:rsidR="00CF5F95" w:rsidRPr="00B979CD" w:rsidRDefault="003807CC" w:rsidP="00B979CD">
      <w:pPr>
        <w:spacing w:line="520" w:lineRule="exact"/>
        <w:ind w:rightChars="-176" w:right="-370"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三、征文</w:t>
      </w:r>
      <w:r w:rsidR="00CF5F95" w:rsidRPr="00B979CD">
        <w:rPr>
          <w:rFonts w:ascii="黑体" w:eastAsia="黑体" w:hAnsi="黑体" w:hint="eastAsia"/>
          <w:sz w:val="32"/>
          <w:szCs w:val="32"/>
        </w:rPr>
        <w:t>要求</w:t>
      </w:r>
    </w:p>
    <w:p w:rsidR="00CF5F95" w:rsidRPr="00B979CD" w:rsidRDefault="00CF5F95" w:rsidP="00B979CD">
      <w:pPr>
        <w:spacing w:line="520" w:lineRule="exact"/>
        <w:ind w:rightChars="-176" w:right="-370" w:firstLineChars="200" w:firstLine="640"/>
        <w:rPr>
          <w:rFonts w:ascii="仿宋" w:eastAsia="仿宋" w:hAnsi="仿宋"/>
          <w:sz w:val="32"/>
          <w:szCs w:val="32"/>
        </w:rPr>
      </w:pPr>
      <w:r w:rsidRPr="00B979CD">
        <w:rPr>
          <w:rFonts w:ascii="仿宋" w:eastAsia="仿宋" w:hAnsi="仿宋" w:hint="eastAsia"/>
          <w:sz w:val="32"/>
          <w:szCs w:val="32"/>
        </w:rPr>
        <w:t>1</w:t>
      </w:r>
      <w:r w:rsidRPr="00B979CD">
        <w:rPr>
          <w:rFonts w:ascii="仿宋" w:eastAsia="仿宋" w:hAnsi="仿宋"/>
          <w:sz w:val="32"/>
          <w:szCs w:val="32"/>
        </w:rPr>
        <w:t>.</w:t>
      </w:r>
      <w:r w:rsidRPr="00B979CD">
        <w:rPr>
          <w:rFonts w:ascii="仿宋" w:eastAsia="仿宋" w:hAnsi="仿宋" w:hint="eastAsia"/>
          <w:sz w:val="32"/>
          <w:szCs w:val="32"/>
        </w:rPr>
        <w:t>字数要求：字数在5</w:t>
      </w:r>
      <w:r w:rsidRPr="00B979CD">
        <w:rPr>
          <w:rFonts w:ascii="仿宋" w:eastAsia="仿宋" w:hAnsi="仿宋"/>
          <w:sz w:val="32"/>
          <w:szCs w:val="32"/>
        </w:rPr>
        <w:t>000</w:t>
      </w:r>
      <w:r w:rsidRPr="00B979CD">
        <w:rPr>
          <w:rFonts w:ascii="仿宋" w:eastAsia="仿宋" w:hAnsi="仿宋" w:hint="eastAsia"/>
          <w:sz w:val="32"/>
          <w:szCs w:val="32"/>
        </w:rPr>
        <w:t>字以上。可以适当配上照片，或者支撑性的资料，如表格、调查问卷及分析、案例等。</w:t>
      </w:r>
    </w:p>
    <w:p w:rsidR="00CF5F95" w:rsidRPr="00B979CD" w:rsidRDefault="00CF5F95" w:rsidP="00B979CD">
      <w:pPr>
        <w:spacing w:line="520" w:lineRule="exact"/>
        <w:ind w:rightChars="-176" w:right="-370" w:firstLineChars="200" w:firstLine="640"/>
        <w:rPr>
          <w:rFonts w:ascii="仿宋" w:eastAsia="仿宋" w:hAnsi="仿宋"/>
          <w:sz w:val="32"/>
          <w:szCs w:val="32"/>
        </w:rPr>
      </w:pPr>
      <w:r w:rsidRPr="00B979CD">
        <w:rPr>
          <w:rFonts w:ascii="仿宋" w:eastAsia="仿宋" w:hAnsi="仿宋" w:hint="eastAsia"/>
          <w:sz w:val="32"/>
          <w:szCs w:val="32"/>
        </w:rPr>
        <w:t>2</w:t>
      </w:r>
      <w:r w:rsidRPr="00B979CD">
        <w:rPr>
          <w:rFonts w:ascii="仿宋" w:eastAsia="仿宋" w:hAnsi="仿宋"/>
          <w:sz w:val="32"/>
          <w:szCs w:val="32"/>
        </w:rPr>
        <w:t>.</w:t>
      </w:r>
      <w:r w:rsidRPr="00B979CD">
        <w:rPr>
          <w:rFonts w:ascii="仿宋" w:eastAsia="仿宋" w:hAnsi="仿宋" w:hint="eastAsia"/>
          <w:sz w:val="32"/>
          <w:szCs w:val="32"/>
        </w:rPr>
        <w:t>格式要求：</w:t>
      </w:r>
    </w:p>
    <w:p w:rsidR="00CF5F95" w:rsidRDefault="00CF5F95" w:rsidP="00CF5F95">
      <w:pPr>
        <w:ind w:firstLineChars="200" w:firstLine="560"/>
        <w:rPr>
          <w:sz w:val="28"/>
        </w:rPr>
      </w:pPr>
      <w:r>
        <w:rPr>
          <w:rFonts w:hint="eastAsia"/>
          <w:sz w:val="28"/>
        </w:rPr>
        <w:lastRenderedPageBreak/>
        <w:t>标题：</w:t>
      </w:r>
      <w:r w:rsidRPr="00681B4F">
        <w:rPr>
          <w:rFonts w:ascii="宋体" w:eastAsia="宋体" w:hAnsi="宋体" w:hint="eastAsia"/>
          <w:sz w:val="44"/>
        </w:rPr>
        <w:t>标题（宋体二号字）</w:t>
      </w:r>
    </w:p>
    <w:p w:rsidR="00CF5F95" w:rsidRDefault="00CF5F95" w:rsidP="00CF5F95">
      <w:pPr>
        <w:ind w:firstLineChars="200" w:firstLine="560"/>
        <w:rPr>
          <w:sz w:val="28"/>
        </w:rPr>
      </w:pPr>
      <w:r>
        <w:rPr>
          <w:rFonts w:hint="eastAsia"/>
          <w:sz w:val="28"/>
        </w:rPr>
        <w:t>作者：（</w:t>
      </w:r>
      <w:r w:rsidRPr="00681B4F">
        <w:rPr>
          <w:rFonts w:ascii="楷体" w:eastAsia="楷体" w:hAnsi="楷体" w:hint="eastAsia"/>
          <w:sz w:val="28"/>
        </w:rPr>
        <w:t>加括号姓名，单位全称，教师职称、手机号</w:t>
      </w:r>
      <w:r>
        <w:rPr>
          <w:rFonts w:hint="eastAsia"/>
          <w:sz w:val="28"/>
        </w:rPr>
        <w:t>）</w:t>
      </w:r>
      <w:r w:rsidRPr="00681B4F">
        <w:rPr>
          <w:rFonts w:ascii="楷体" w:eastAsia="楷体" w:hAnsi="楷体" w:hint="eastAsia"/>
          <w:sz w:val="28"/>
        </w:rPr>
        <w:t>（楷体四号字）</w:t>
      </w:r>
    </w:p>
    <w:p w:rsidR="00CF5F95" w:rsidRDefault="00CF5F95" w:rsidP="00CF5F95">
      <w:pPr>
        <w:ind w:firstLineChars="200" w:firstLine="560"/>
        <w:rPr>
          <w:sz w:val="28"/>
        </w:rPr>
      </w:pPr>
      <w:r>
        <w:rPr>
          <w:rFonts w:hint="eastAsia"/>
          <w:sz w:val="28"/>
        </w:rPr>
        <w:t>内容摘要：</w:t>
      </w:r>
      <w:r w:rsidRPr="00681B4F">
        <w:rPr>
          <w:rFonts w:ascii="宋体" w:eastAsia="宋体" w:hAnsi="宋体" w:hint="eastAsia"/>
          <w:sz w:val="28"/>
        </w:rPr>
        <w:t>（宋体四号字）</w:t>
      </w:r>
    </w:p>
    <w:p w:rsidR="00CF5F95" w:rsidRPr="00681B4F" w:rsidRDefault="00CF5F95" w:rsidP="00CF5F95">
      <w:pPr>
        <w:ind w:firstLineChars="200" w:firstLine="560"/>
        <w:rPr>
          <w:rFonts w:ascii="黑体" w:eastAsia="黑体" w:hAnsi="黑体"/>
          <w:sz w:val="28"/>
        </w:rPr>
      </w:pPr>
      <w:r>
        <w:rPr>
          <w:rFonts w:hint="eastAsia"/>
          <w:sz w:val="28"/>
        </w:rPr>
        <w:t>关键词：</w:t>
      </w:r>
      <w:r w:rsidRPr="00681B4F">
        <w:rPr>
          <w:rFonts w:ascii="黑体" w:eastAsia="黑体" w:hAnsi="黑体" w:hint="eastAsia"/>
          <w:sz w:val="28"/>
        </w:rPr>
        <w:t>3—5个（黑体四号字）</w:t>
      </w:r>
    </w:p>
    <w:p w:rsidR="00CF5F95" w:rsidRDefault="00CF5F95" w:rsidP="00CF5F95">
      <w:pPr>
        <w:ind w:firstLineChars="200" w:firstLine="560"/>
        <w:rPr>
          <w:sz w:val="28"/>
        </w:rPr>
      </w:pPr>
      <w:r>
        <w:rPr>
          <w:sz w:val="28"/>
        </w:rPr>
        <w:t>正文：</w:t>
      </w:r>
    </w:p>
    <w:p w:rsidR="00CF5F95" w:rsidRDefault="00CF5F95" w:rsidP="00CF5F95">
      <w:pPr>
        <w:ind w:firstLineChars="200" w:firstLine="560"/>
        <w:rPr>
          <w:sz w:val="28"/>
        </w:rPr>
      </w:pPr>
      <w:r>
        <w:rPr>
          <w:sz w:val="28"/>
        </w:rPr>
        <w:t>一级标题：</w:t>
      </w:r>
      <w:r w:rsidRPr="00B44825">
        <w:rPr>
          <w:rFonts w:ascii="黑体" w:eastAsia="黑体" w:hAnsi="黑体"/>
          <w:sz w:val="32"/>
        </w:rPr>
        <w:t>一、标题（顶格）</w:t>
      </w:r>
      <w:r>
        <w:rPr>
          <w:rFonts w:ascii="黑体" w:eastAsia="黑体" w:hAnsi="黑体" w:hint="eastAsia"/>
          <w:sz w:val="32"/>
        </w:rPr>
        <w:t>（黑体三号字）</w:t>
      </w:r>
    </w:p>
    <w:p w:rsidR="00CF5F95" w:rsidRDefault="00CF5F95" w:rsidP="00CF5F95">
      <w:pPr>
        <w:ind w:firstLineChars="200" w:firstLine="560"/>
        <w:rPr>
          <w:sz w:val="28"/>
        </w:rPr>
      </w:pPr>
      <w:r>
        <w:rPr>
          <w:sz w:val="28"/>
        </w:rPr>
        <w:t>二级标题：（</w:t>
      </w:r>
      <w:r w:rsidRPr="00B44825">
        <w:rPr>
          <w:rFonts w:ascii="华文仿宋" w:eastAsia="华文仿宋" w:hAnsi="华文仿宋"/>
          <w:sz w:val="28"/>
          <w:szCs w:val="28"/>
        </w:rPr>
        <w:t>二）</w:t>
      </w:r>
      <w:r w:rsidRPr="00B44825">
        <w:rPr>
          <w:rFonts w:ascii="华文仿宋" w:eastAsia="华文仿宋" w:hAnsi="华文仿宋" w:hint="eastAsia"/>
          <w:sz w:val="28"/>
          <w:szCs w:val="28"/>
        </w:rPr>
        <w:t>、标题</w:t>
      </w:r>
      <w:r>
        <w:rPr>
          <w:rFonts w:ascii="华文仿宋" w:eastAsia="华文仿宋" w:hAnsi="华文仿宋" w:hint="eastAsia"/>
          <w:sz w:val="28"/>
          <w:szCs w:val="28"/>
        </w:rPr>
        <w:t>。</w:t>
      </w:r>
      <w:r w:rsidRPr="00B44825">
        <w:rPr>
          <w:rFonts w:ascii="华文仿宋" w:eastAsia="华文仿宋" w:hAnsi="华文仿宋" w:hint="eastAsia"/>
          <w:sz w:val="28"/>
          <w:szCs w:val="28"/>
        </w:rPr>
        <w:t>（空两个汉字</w:t>
      </w:r>
      <w:r>
        <w:rPr>
          <w:rFonts w:ascii="华文仿宋" w:eastAsia="华文仿宋" w:hAnsi="华文仿宋" w:hint="eastAsia"/>
          <w:sz w:val="28"/>
          <w:szCs w:val="28"/>
        </w:rPr>
        <w:t>位</w:t>
      </w:r>
      <w:r w:rsidRPr="00B44825">
        <w:rPr>
          <w:rFonts w:ascii="华文仿宋" w:eastAsia="华文仿宋" w:hAnsi="华文仿宋" w:hint="eastAsia"/>
          <w:sz w:val="28"/>
          <w:szCs w:val="28"/>
        </w:rPr>
        <w:t>）</w:t>
      </w:r>
      <w:r>
        <w:rPr>
          <w:rFonts w:ascii="华文仿宋" w:eastAsia="华文仿宋" w:hAnsi="华文仿宋" w:hint="eastAsia"/>
          <w:sz w:val="28"/>
          <w:szCs w:val="28"/>
        </w:rPr>
        <w:t>（仿宋四号字）</w:t>
      </w:r>
    </w:p>
    <w:p w:rsidR="00CF5F95" w:rsidRDefault="00CF5F95" w:rsidP="00CF5F95">
      <w:pPr>
        <w:ind w:firstLineChars="200" w:firstLine="560"/>
        <w:rPr>
          <w:sz w:val="28"/>
        </w:rPr>
      </w:pPr>
      <w:r>
        <w:rPr>
          <w:sz w:val="28"/>
        </w:rPr>
        <w:t>三级标题</w:t>
      </w:r>
      <w:r>
        <w:rPr>
          <w:rFonts w:hint="eastAsia"/>
          <w:sz w:val="28"/>
        </w:rPr>
        <w:t>：</w:t>
      </w:r>
      <w:r w:rsidRPr="00B44825">
        <w:rPr>
          <w:rFonts w:ascii="华文仿宋" w:eastAsia="华文仿宋" w:hAnsi="华文仿宋" w:hint="eastAsia"/>
          <w:sz w:val="28"/>
        </w:rPr>
        <w:t>1</w:t>
      </w:r>
      <w:r w:rsidRPr="00B44825">
        <w:rPr>
          <w:rFonts w:ascii="华文仿宋" w:eastAsia="华文仿宋" w:hAnsi="华文仿宋"/>
          <w:sz w:val="28"/>
        </w:rPr>
        <w:t>.</w:t>
      </w:r>
      <w:r w:rsidRPr="00B44825">
        <w:rPr>
          <w:rFonts w:ascii="华文仿宋" w:eastAsia="华文仿宋" w:hAnsi="华文仿宋" w:hint="eastAsia"/>
          <w:sz w:val="28"/>
        </w:rPr>
        <w:t>标题</w:t>
      </w:r>
      <w:r>
        <w:rPr>
          <w:rFonts w:ascii="华文仿宋" w:eastAsia="华文仿宋" w:hAnsi="华文仿宋" w:hint="eastAsia"/>
          <w:sz w:val="28"/>
        </w:rPr>
        <w:t>。</w:t>
      </w:r>
      <w:r w:rsidRPr="00B44825">
        <w:rPr>
          <w:rFonts w:ascii="华文仿宋" w:eastAsia="华文仿宋" w:hAnsi="华文仿宋" w:hint="eastAsia"/>
          <w:sz w:val="28"/>
        </w:rPr>
        <w:t>（空两个汉字位）（仿宋四号字）</w:t>
      </w:r>
    </w:p>
    <w:p w:rsidR="00CF5F95" w:rsidRDefault="00CF5F95" w:rsidP="00CF5F95">
      <w:pPr>
        <w:ind w:firstLineChars="200" w:firstLine="560"/>
        <w:rPr>
          <w:rFonts w:ascii="华文仿宋" w:eastAsia="华文仿宋" w:hAnsi="华文仿宋"/>
          <w:sz w:val="28"/>
        </w:rPr>
      </w:pPr>
      <w:r>
        <w:rPr>
          <w:sz w:val="28"/>
        </w:rPr>
        <w:t>四级标题</w:t>
      </w:r>
      <w:r>
        <w:rPr>
          <w:rFonts w:hint="eastAsia"/>
          <w:sz w:val="28"/>
        </w:rPr>
        <w:t>：</w:t>
      </w:r>
      <w:r w:rsidRPr="00B44825">
        <w:rPr>
          <w:rFonts w:ascii="华文仿宋" w:eastAsia="华文仿宋" w:hAnsi="华文仿宋" w:hint="eastAsia"/>
          <w:sz w:val="28"/>
        </w:rPr>
        <w:t>（1）标题</w:t>
      </w:r>
      <w:r>
        <w:rPr>
          <w:rFonts w:ascii="华文仿宋" w:eastAsia="华文仿宋" w:hAnsi="华文仿宋" w:hint="eastAsia"/>
          <w:sz w:val="28"/>
        </w:rPr>
        <w:t>。</w:t>
      </w:r>
      <w:r w:rsidRPr="00B44825">
        <w:rPr>
          <w:rFonts w:ascii="华文仿宋" w:eastAsia="华文仿宋" w:hAnsi="华文仿宋" w:hint="eastAsia"/>
          <w:sz w:val="28"/>
        </w:rPr>
        <w:t>（空两个汉字位）（仿宋四号字）</w:t>
      </w:r>
    </w:p>
    <w:p w:rsidR="00CF5F95" w:rsidRDefault="00CF5F95" w:rsidP="00CF5F95">
      <w:pPr>
        <w:ind w:firstLineChars="200" w:firstLine="560"/>
        <w:rPr>
          <w:rFonts w:ascii="华文仿宋" w:eastAsia="华文仿宋" w:hAnsi="华文仿宋"/>
          <w:sz w:val="28"/>
        </w:rPr>
      </w:pPr>
      <w:r>
        <w:rPr>
          <w:rFonts w:ascii="华文仿宋" w:eastAsia="华文仿宋" w:hAnsi="华文仿宋" w:hint="eastAsia"/>
          <w:sz w:val="28"/>
        </w:rPr>
        <w:t>正文内容仿宋四号字</w:t>
      </w:r>
    </w:p>
    <w:p w:rsidR="00CF5F95" w:rsidRPr="00B44825" w:rsidRDefault="00CF5F95" w:rsidP="00B979CD">
      <w:pPr>
        <w:spacing w:line="520" w:lineRule="exact"/>
        <w:ind w:rightChars="-176" w:right="-370" w:firstLineChars="200" w:firstLine="560"/>
        <w:rPr>
          <w:sz w:val="28"/>
        </w:rPr>
      </w:pPr>
      <w:r>
        <w:rPr>
          <w:rFonts w:ascii="华文仿宋" w:eastAsia="华文仿宋" w:hAnsi="华文仿宋" w:hint="eastAsia"/>
          <w:sz w:val="28"/>
        </w:rPr>
        <w:t>标注文献索引</w:t>
      </w:r>
    </w:p>
    <w:p w:rsidR="00CF5F95" w:rsidRPr="00B979CD" w:rsidRDefault="00CF5F95" w:rsidP="00B979CD">
      <w:pPr>
        <w:spacing w:line="520" w:lineRule="exact"/>
        <w:ind w:rightChars="-176" w:right="-370" w:firstLineChars="200" w:firstLine="640"/>
        <w:rPr>
          <w:rFonts w:ascii="仿宋" w:eastAsia="仿宋" w:hAnsi="仿宋"/>
          <w:sz w:val="32"/>
          <w:szCs w:val="32"/>
        </w:rPr>
      </w:pPr>
      <w:r w:rsidRPr="00B979CD">
        <w:rPr>
          <w:rFonts w:ascii="仿宋" w:eastAsia="仿宋" w:hAnsi="仿宋" w:hint="eastAsia"/>
          <w:sz w:val="32"/>
          <w:szCs w:val="32"/>
        </w:rPr>
        <w:t>3</w:t>
      </w:r>
      <w:r w:rsidRPr="00B979CD">
        <w:rPr>
          <w:rFonts w:ascii="仿宋" w:eastAsia="仿宋" w:hAnsi="仿宋"/>
          <w:sz w:val="32"/>
          <w:szCs w:val="32"/>
        </w:rPr>
        <w:t>.</w:t>
      </w:r>
      <w:r w:rsidRPr="00B979CD">
        <w:rPr>
          <w:rFonts w:ascii="仿宋" w:eastAsia="仿宋" w:hAnsi="仿宋" w:hint="eastAsia"/>
          <w:sz w:val="32"/>
          <w:szCs w:val="32"/>
        </w:rPr>
        <w:t>征文截止日期：</w:t>
      </w:r>
      <w:hyperlink r:id="rId6" w:history="1">
        <w:r w:rsidR="00F66F0E" w:rsidRPr="00B979CD">
          <w:rPr>
            <w:rFonts w:ascii="仿宋" w:eastAsia="仿宋" w:hAnsi="仿宋" w:hint="eastAsia"/>
            <w:sz w:val="32"/>
            <w:szCs w:val="32"/>
          </w:rPr>
          <w:t>2</w:t>
        </w:r>
        <w:r w:rsidR="00F66F0E" w:rsidRPr="00B979CD">
          <w:rPr>
            <w:rFonts w:ascii="仿宋" w:eastAsia="仿宋" w:hAnsi="仿宋"/>
            <w:sz w:val="32"/>
            <w:szCs w:val="32"/>
          </w:rPr>
          <w:t>026.9.28</w:t>
        </w:r>
        <w:r w:rsidR="00F66F0E" w:rsidRPr="00B979CD">
          <w:rPr>
            <w:rFonts w:ascii="仿宋" w:eastAsia="仿宋" w:hAnsi="仿宋" w:hint="eastAsia"/>
            <w:sz w:val="32"/>
            <w:szCs w:val="32"/>
          </w:rPr>
          <w:t>前将论文发至邮箱bjtzpdm@sohu.com</w:t>
        </w:r>
      </w:hyperlink>
    </w:p>
    <w:p w:rsidR="00CF5F95" w:rsidRPr="00B979CD" w:rsidRDefault="00CF5F95" w:rsidP="00B979CD">
      <w:pPr>
        <w:spacing w:line="520" w:lineRule="exact"/>
        <w:ind w:rightChars="-176" w:right="-370" w:firstLineChars="200" w:firstLine="640"/>
        <w:rPr>
          <w:rFonts w:ascii="仿宋" w:eastAsia="仿宋" w:hAnsi="仿宋"/>
          <w:sz w:val="32"/>
          <w:szCs w:val="32"/>
        </w:rPr>
      </w:pPr>
      <w:r w:rsidRPr="00B979CD">
        <w:rPr>
          <w:rFonts w:ascii="仿宋" w:eastAsia="仿宋" w:hAnsi="仿宋"/>
          <w:sz w:val="32"/>
          <w:szCs w:val="32"/>
        </w:rPr>
        <w:t>4.</w:t>
      </w:r>
      <w:r w:rsidRPr="00B979CD">
        <w:rPr>
          <w:rFonts w:ascii="仿宋" w:eastAsia="仿宋" w:hAnsi="仿宋" w:hint="eastAsia"/>
          <w:sz w:val="32"/>
          <w:szCs w:val="32"/>
        </w:rPr>
        <w:t>征文</w:t>
      </w:r>
      <w:r w:rsidR="002C321C">
        <w:rPr>
          <w:rFonts w:ascii="仿宋" w:eastAsia="仿宋" w:hAnsi="仿宋" w:hint="eastAsia"/>
          <w:sz w:val="32"/>
          <w:szCs w:val="32"/>
        </w:rPr>
        <w:t>设</w:t>
      </w:r>
      <w:r w:rsidR="00DE5A1F" w:rsidRPr="00B979CD">
        <w:rPr>
          <w:rFonts w:ascii="仿宋" w:eastAsia="仿宋" w:hAnsi="仿宋" w:hint="eastAsia"/>
          <w:sz w:val="32"/>
          <w:szCs w:val="32"/>
        </w:rPr>
        <w:t>卓越奖</w:t>
      </w:r>
      <w:r w:rsidR="00DE5A1F" w:rsidRPr="00B979CD">
        <w:rPr>
          <w:rFonts w:ascii="仿宋" w:eastAsia="仿宋" w:hAnsi="仿宋"/>
          <w:sz w:val="32"/>
          <w:szCs w:val="32"/>
        </w:rPr>
        <w:t>10</w:t>
      </w:r>
      <w:r w:rsidRPr="00B979CD">
        <w:rPr>
          <w:rFonts w:ascii="仿宋" w:eastAsia="仿宋" w:hAnsi="仿宋"/>
          <w:sz w:val="32"/>
          <w:szCs w:val="32"/>
        </w:rPr>
        <w:t>%</w:t>
      </w:r>
      <w:r w:rsidRPr="00B979CD">
        <w:rPr>
          <w:rFonts w:ascii="仿宋" w:eastAsia="仿宋" w:hAnsi="仿宋" w:hint="eastAsia"/>
          <w:sz w:val="32"/>
          <w:szCs w:val="32"/>
        </w:rPr>
        <w:t>，</w:t>
      </w:r>
      <w:r w:rsidR="00DE5A1F" w:rsidRPr="00B979CD">
        <w:rPr>
          <w:rFonts w:ascii="仿宋" w:eastAsia="仿宋" w:hAnsi="仿宋" w:hint="eastAsia"/>
          <w:sz w:val="32"/>
          <w:szCs w:val="32"/>
        </w:rPr>
        <w:t>优秀奖</w:t>
      </w:r>
      <w:r w:rsidR="00DE5A1F" w:rsidRPr="00B979CD">
        <w:rPr>
          <w:rFonts w:ascii="仿宋" w:eastAsia="仿宋" w:hAnsi="仿宋"/>
          <w:sz w:val="32"/>
          <w:szCs w:val="32"/>
        </w:rPr>
        <w:t>20</w:t>
      </w:r>
      <w:r w:rsidRPr="00B979CD">
        <w:rPr>
          <w:rFonts w:ascii="仿宋" w:eastAsia="仿宋" w:hAnsi="仿宋"/>
          <w:sz w:val="32"/>
          <w:szCs w:val="32"/>
        </w:rPr>
        <w:t>%</w:t>
      </w:r>
      <w:r w:rsidRPr="00B979CD">
        <w:rPr>
          <w:rFonts w:ascii="仿宋" w:eastAsia="仿宋" w:hAnsi="仿宋" w:hint="eastAsia"/>
          <w:sz w:val="32"/>
          <w:szCs w:val="32"/>
        </w:rPr>
        <w:t>，</w:t>
      </w:r>
      <w:r w:rsidR="00DE5A1F" w:rsidRPr="00B979CD">
        <w:rPr>
          <w:rFonts w:ascii="仿宋" w:eastAsia="仿宋" w:hAnsi="仿宋" w:hint="eastAsia"/>
          <w:sz w:val="32"/>
          <w:szCs w:val="32"/>
        </w:rPr>
        <w:t>鼓励奖</w:t>
      </w:r>
      <w:r w:rsidRPr="00B979CD">
        <w:rPr>
          <w:rFonts w:ascii="仿宋" w:eastAsia="仿宋" w:hAnsi="仿宋" w:hint="eastAsia"/>
          <w:sz w:val="32"/>
          <w:szCs w:val="32"/>
        </w:rPr>
        <w:t>3</w:t>
      </w:r>
      <w:r w:rsidRPr="00B979CD">
        <w:rPr>
          <w:rFonts w:ascii="仿宋" w:eastAsia="仿宋" w:hAnsi="仿宋"/>
          <w:sz w:val="32"/>
          <w:szCs w:val="32"/>
        </w:rPr>
        <w:t>0%</w:t>
      </w:r>
      <w:r w:rsidRPr="00B979CD">
        <w:rPr>
          <w:rFonts w:ascii="仿宋" w:eastAsia="仿宋" w:hAnsi="仿宋" w:hint="eastAsia"/>
          <w:sz w:val="32"/>
          <w:szCs w:val="32"/>
        </w:rPr>
        <w:t>。</w:t>
      </w:r>
    </w:p>
    <w:p w:rsidR="00BF3D80" w:rsidRDefault="00CF5F95" w:rsidP="00B979CD">
      <w:pPr>
        <w:spacing w:line="520" w:lineRule="exact"/>
        <w:ind w:rightChars="-176" w:right="-370" w:firstLineChars="200" w:firstLine="640"/>
        <w:rPr>
          <w:rFonts w:ascii="黑体" w:eastAsia="黑体" w:hAnsi="黑体"/>
          <w:sz w:val="32"/>
          <w:szCs w:val="32"/>
        </w:rPr>
      </w:pPr>
      <w:r w:rsidRPr="00B979CD">
        <w:rPr>
          <w:rFonts w:ascii="黑体" w:eastAsia="黑体" w:hAnsi="黑体" w:hint="eastAsia"/>
          <w:sz w:val="32"/>
          <w:szCs w:val="32"/>
        </w:rPr>
        <w:t>四、</w:t>
      </w:r>
      <w:r w:rsidR="00BF3D80">
        <w:rPr>
          <w:rFonts w:ascii="黑体" w:eastAsia="黑体" w:hAnsi="黑体" w:hint="eastAsia"/>
          <w:sz w:val="32"/>
          <w:szCs w:val="32"/>
        </w:rPr>
        <w:t>参与人员</w:t>
      </w:r>
    </w:p>
    <w:p w:rsidR="002C321C" w:rsidRPr="00151190" w:rsidRDefault="00151190" w:rsidP="00B979CD">
      <w:pPr>
        <w:spacing w:line="520" w:lineRule="exact"/>
        <w:ind w:rightChars="-176" w:right="-370" w:firstLineChars="200" w:firstLine="640"/>
        <w:rPr>
          <w:rFonts w:ascii="仿宋" w:eastAsia="仿宋" w:hAnsi="仿宋"/>
          <w:color w:val="FF0000"/>
          <w:sz w:val="32"/>
          <w:szCs w:val="32"/>
        </w:rPr>
      </w:pPr>
      <w:r w:rsidRPr="00151190">
        <w:rPr>
          <w:rFonts w:ascii="仿宋" w:eastAsia="仿宋" w:hAnsi="仿宋" w:hint="eastAsia"/>
          <w:color w:val="FF0000"/>
          <w:sz w:val="32"/>
          <w:szCs w:val="32"/>
        </w:rPr>
        <w:t>主体教育项目组教师，以及中小学育人成效显著、学生培养工作实绩优秀的教师，均可参与本次活动</w:t>
      </w:r>
      <w:r w:rsidR="00CF5F95" w:rsidRPr="00151190">
        <w:rPr>
          <w:rFonts w:ascii="仿宋" w:eastAsia="仿宋" w:hAnsi="仿宋" w:hint="eastAsia"/>
          <w:color w:val="FF0000"/>
          <w:sz w:val="32"/>
          <w:szCs w:val="32"/>
        </w:rPr>
        <w:t>。</w:t>
      </w:r>
    </w:p>
    <w:p w:rsidR="002C321C" w:rsidRPr="002C321C" w:rsidRDefault="002C321C" w:rsidP="00B979CD">
      <w:pPr>
        <w:spacing w:line="520" w:lineRule="exact"/>
        <w:ind w:rightChars="-176" w:right="-370" w:firstLineChars="200" w:firstLine="640"/>
        <w:rPr>
          <w:rFonts w:ascii="黑体" w:eastAsia="黑体" w:hAnsi="黑体"/>
          <w:sz w:val="32"/>
          <w:szCs w:val="32"/>
        </w:rPr>
      </w:pPr>
      <w:r w:rsidRPr="002C321C">
        <w:rPr>
          <w:rFonts w:ascii="黑体" w:eastAsia="黑体" w:hAnsi="黑体" w:hint="eastAsia"/>
          <w:sz w:val="32"/>
          <w:szCs w:val="32"/>
        </w:rPr>
        <w:t>五、成果展示</w:t>
      </w:r>
    </w:p>
    <w:p w:rsidR="00CF5F95" w:rsidRPr="00BF3D80" w:rsidRDefault="00181F88" w:rsidP="00B979CD">
      <w:pPr>
        <w:spacing w:line="520" w:lineRule="exact"/>
        <w:ind w:rightChars="-176" w:right="-370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此次征文成果将</w:t>
      </w:r>
      <w:r w:rsidRPr="00151190">
        <w:rPr>
          <w:rFonts w:ascii="仿宋" w:eastAsia="仿宋" w:hAnsi="仿宋" w:hint="eastAsia"/>
          <w:color w:val="FF0000"/>
          <w:sz w:val="32"/>
          <w:szCs w:val="32"/>
        </w:rPr>
        <w:t>适时</w:t>
      </w:r>
      <w:r w:rsidR="00CF5F95" w:rsidRPr="00151190">
        <w:rPr>
          <w:rFonts w:ascii="仿宋" w:eastAsia="仿宋" w:hAnsi="仿宋" w:hint="eastAsia"/>
          <w:color w:val="FF0000"/>
          <w:sz w:val="32"/>
          <w:szCs w:val="32"/>
        </w:rPr>
        <w:t>进行</w:t>
      </w:r>
      <w:r w:rsidR="00CF5F95" w:rsidRPr="00BF3D80">
        <w:rPr>
          <w:rFonts w:ascii="仿宋" w:eastAsia="仿宋" w:hAnsi="仿宋" w:hint="eastAsia"/>
          <w:sz w:val="32"/>
          <w:szCs w:val="32"/>
        </w:rPr>
        <w:t>宣讲展示。</w:t>
      </w:r>
    </w:p>
    <w:p w:rsidR="00CF5F95" w:rsidRPr="00B979CD" w:rsidRDefault="002C321C" w:rsidP="00B979CD">
      <w:pPr>
        <w:spacing w:line="520" w:lineRule="exact"/>
        <w:ind w:rightChars="-176" w:right="-370"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 w:rsidR="00BF3D80">
        <w:rPr>
          <w:rFonts w:ascii="黑体" w:eastAsia="黑体" w:hAnsi="黑体" w:hint="eastAsia"/>
          <w:sz w:val="32"/>
          <w:szCs w:val="32"/>
        </w:rPr>
        <w:t>、</w:t>
      </w:r>
      <w:r w:rsidR="00CF5F95" w:rsidRPr="00B979CD">
        <w:rPr>
          <w:rFonts w:ascii="黑体" w:eastAsia="黑体" w:hAnsi="黑体" w:hint="eastAsia"/>
          <w:sz w:val="32"/>
          <w:szCs w:val="32"/>
        </w:rPr>
        <w:t>联系人和咨询人</w:t>
      </w:r>
    </w:p>
    <w:p w:rsidR="00CF5F95" w:rsidRPr="00B979CD" w:rsidRDefault="00CF5F95" w:rsidP="00B979CD">
      <w:pPr>
        <w:spacing w:line="520" w:lineRule="exact"/>
        <w:ind w:rightChars="-176" w:right="-370" w:firstLineChars="200" w:firstLine="640"/>
        <w:rPr>
          <w:rFonts w:ascii="仿宋" w:eastAsia="仿宋" w:hAnsi="仿宋"/>
          <w:sz w:val="32"/>
          <w:szCs w:val="32"/>
        </w:rPr>
      </w:pPr>
      <w:r w:rsidRPr="00B979CD">
        <w:rPr>
          <w:rFonts w:ascii="仿宋" w:eastAsia="仿宋" w:hAnsi="仿宋" w:hint="eastAsia"/>
          <w:sz w:val="32"/>
          <w:szCs w:val="32"/>
        </w:rPr>
        <w:t xml:space="preserve">皮德明 </w:t>
      </w:r>
      <w:r w:rsidRPr="00B979CD">
        <w:rPr>
          <w:rFonts w:ascii="仿宋" w:eastAsia="仿宋" w:hAnsi="仿宋"/>
          <w:sz w:val="32"/>
          <w:szCs w:val="32"/>
        </w:rPr>
        <w:t>13264455385</w:t>
      </w:r>
    </w:p>
    <w:p w:rsidR="003807CC" w:rsidRDefault="003807CC" w:rsidP="00151190">
      <w:pPr>
        <w:spacing w:line="520" w:lineRule="exact"/>
        <w:ind w:rightChars="-176" w:right="-370"/>
        <w:rPr>
          <w:rFonts w:ascii="仿宋" w:eastAsia="仿宋" w:hAnsi="仿宋"/>
          <w:sz w:val="32"/>
          <w:szCs w:val="32"/>
        </w:rPr>
      </w:pPr>
    </w:p>
    <w:p w:rsidR="00CF5F95" w:rsidRPr="00B979CD" w:rsidRDefault="00CF5F95" w:rsidP="003807CC">
      <w:pPr>
        <w:spacing w:line="520" w:lineRule="exact"/>
        <w:ind w:rightChars="-176" w:right="-370" w:firstLineChars="2100" w:firstLine="6720"/>
        <w:rPr>
          <w:rFonts w:ascii="仿宋" w:eastAsia="仿宋" w:hAnsi="仿宋"/>
          <w:sz w:val="32"/>
          <w:szCs w:val="32"/>
        </w:rPr>
      </w:pPr>
      <w:r w:rsidRPr="00B979CD">
        <w:rPr>
          <w:rFonts w:ascii="仿宋" w:eastAsia="仿宋" w:hAnsi="仿宋" w:hint="eastAsia"/>
          <w:sz w:val="32"/>
          <w:szCs w:val="32"/>
        </w:rPr>
        <w:t>通州区教育学会</w:t>
      </w:r>
    </w:p>
    <w:p w:rsidR="00CF5F95" w:rsidRPr="00B979CD" w:rsidRDefault="00CF5F95" w:rsidP="00B979CD">
      <w:pPr>
        <w:spacing w:line="520" w:lineRule="exact"/>
        <w:ind w:rightChars="-176" w:right="-370" w:firstLineChars="1900" w:firstLine="6080"/>
        <w:rPr>
          <w:rFonts w:ascii="仿宋" w:eastAsia="仿宋" w:hAnsi="仿宋"/>
          <w:sz w:val="32"/>
          <w:szCs w:val="32"/>
        </w:rPr>
      </w:pPr>
      <w:r w:rsidRPr="00B979CD">
        <w:rPr>
          <w:rFonts w:ascii="仿宋" w:eastAsia="仿宋" w:hAnsi="仿宋" w:hint="eastAsia"/>
          <w:sz w:val="32"/>
          <w:szCs w:val="32"/>
        </w:rPr>
        <w:t>中小学主体教育研究项目组</w:t>
      </w:r>
    </w:p>
    <w:p w:rsidR="00CF5F95" w:rsidRPr="00B979CD" w:rsidRDefault="00CF5F95" w:rsidP="003807CC">
      <w:pPr>
        <w:spacing w:line="520" w:lineRule="exact"/>
        <w:ind w:rightChars="-176" w:right="-370" w:firstLineChars="2200" w:firstLine="7040"/>
        <w:rPr>
          <w:rFonts w:ascii="仿宋" w:eastAsia="仿宋" w:hAnsi="仿宋"/>
          <w:sz w:val="32"/>
          <w:szCs w:val="32"/>
        </w:rPr>
      </w:pPr>
      <w:r w:rsidRPr="00B979CD">
        <w:rPr>
          <w:rFonts w:ascii="仿宋" w:eastAsia="仿宋" w:hAnsi="仿宋" w:hint="eastAsia"/>
          <w:sz w:val="32"/>
          <w:szCs w:val="32"/>
        </w:rPr>
        <w:t>2</w:t>
      </w:r>
      <w:r w:rsidRPr="00B979CD">
        <w:rPr>
          <w:rFonts w:ascii="仿宋" w:eastAsia="仿宋" w:hAnsi="仿宋"/>
          <w:sz w:val="32"/>
          <w:szCs w:val="32"/>
        </w:rPr>
        <w:t>02</w:t>
      </w:r>
      <w:r w:rsidR="00DE5A1F" w:rsidRPr="00B979CD">
        <w:rPr>
          <w:rFonts w:ascii="仿宋" w:eastAsia="仿宋" w:hAnsi="仿宋"/>
          <w:sz w:val="32"/>
          <w:szCs w:val="32"/>
        </w:rPr>
        <w:t>6</w:t>
      </w:r>
      <w:r w:rsidRPr="00B979CD">
        <w:rPr>
          <w:rFonts w:ascii="仿宋" w:eastAsia="仿宋" w:hAnsi="仿宋"/>
          <w:sz w:val="32"/>
          <w:szCs w:val="32"/>
        </w:rPr>
        <w:t>.8.27</w:t>
      </w:r>
    </w:p>
    <w:p w:rsidR="00CF5F95" w:rsidRDefault="00CF5F95"/>
    <w:sectPr w:rsidR="00CF5F95" w:rsidSect="00C24299">
      <w:pgSz w:w="11906" w:h="16838" w:code="9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3C7" w:rsidRDefault="009B13C7" w:rsidP="00CF5F95">
      <w:r>
        <w:separator/>
      </w:r>
    </w:p>
  </w:endnote>
  <w:endnote w:type="continuationSeparator" w:id="0">
    <w:p w:rsidR="009B13C7" w:rsidRDefault="009B13C7" w:rsidP="00CF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3C7" w:rsidRDefault="009B13C7" w:rsidP="00CF5F95">
      <w:r>
        <w:separator/>
      </w:r>
    </w:p>
  </w:footnote>
  <w:footnote w:type="continuationSeparator" w:id="0">
    <w:p w:rsidR="009B13C7" w:rsidRDefault="009B13C7" w:rsidP="00CF5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D2"/>
    <w:rsid w:val="00041D2E"/>
    <w:rsid w:val="00151190"/>
    <w:rsid w:val="00181F88"/>
    <w:rsid w:val="00230FF7"/>
    <w:rsid w:val="002C321C"/>
    <w:rsid w:val="003233EF"/>
    <w:rsid w:val="00351B25"/>
    <w:rsid w:val="0037247F"/>
    <w:rsid w:val="003807CC"/>
    <w:rsid w:val="003E5AE4"/>
    <w:rsid w:val="00453AA4"/>
    <w:rsid w:val="00467770"/>
    <w:rsid w:val="00476742"/>
    <w:rsid w:val="004E0271"/>
    <w:rsid w:val="005234EB"/>
    <w:rsid w:val="00944E4D"/>
    <w:rsid w:val="009B13C7"/>
    <w:rsid w:val="00A5237E"/>
    <w:rsid w:val="00B6032C"/>
    <w:rsid w:val="00B979CD"/>
    <w:rsid w:val="00BF3D80"/>
    <w:rsid w:val="00C24299"/>
    <w:rsid w:val="00CF5F95"/>
    <w:rsid w:val="00D6145B"/>
    <w:rsid w:val="00DC77E3"/>
    <w:rsid w:val="00DE5A1F"/>
    <w:rsid w:val="00E8486C"/>
    <w:rsid w:val="00F53C60"/>
    <w:rsid w:val="00F66F0E"/>
    <w:rsid w:val="00FE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666473-79E9-4AE6-8A75-69AB9BBA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5F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5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5F95"/>
    <w:rPr>
      <w:sz w:val="18"/>
      <w:szCs w:val="18"/>
    </w:rPr>
  </w:style>
  <w:style w:type="character" w:styleId="a5">
    <w:name w:val="Hyperlink"/>
    <w:basedOn w:val="a0"/>
    <w:uiPriority w:val="99"/>
    <w:unhideWhenUsed/>
    <w:rsid w:val="00CF5F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026.9.28&#21069;&#23558;&#35770;&#25991;&#21457;&#33267;&#37038;&#31665;bjtzpdm@sohu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dcterms:created xsi:type="dcterms:W3CDTF">2026-08-27T00:32:00Z</dcterms:created>
  <dcterms:modified xsi:type="dcterms:W3CDTF">2026-08-28T02:12:00Z</dcterms:modified>
</cp:coreProperties>
</file>