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AD75A" w14:textId="77777777" w:rsidR="00E8540E" w:rsidRDefault="00000000">
      <w:pPr>
        <w:tabs>
          <w:tab w:val="left" w:pos="3615"/>
          <w:tab w:val="center" w:pos="4153"/>
        </w:tabs>
        <w:spacing w:line="500" w:lineRule="exact"/>
        <w:rPr>
          <w:rFonts w:ascii="仿宋" w:eastAsia="仿宋" w:hAnsi="仿宋" w:hint="eastAsia"/>
          <w:b/>
          <w:kern w:val="0"/>
          <w:sz w:val="32"/>
          <w:szCs w:val="32"/>
        </w:rPr>
      </w:pPr>
      <w:r>
        <w:rPr>
          <w:rFonts w:ascii="仿宋" w:eastAsia="仿宋" w:hAnsi="仿宋"/>
          <w:b/>
          <w:noProof/>
          <w:kern w:val="0"/>
          <w:sz w:val="32"/>
          <w:szCs w:val="32"/>
        </w:rPr>
        <w:drawing>
          <wp:anchor distT="0" distB="0" distL="114300" distR="114300" simplePos="0" relativeHeight="251659264" behindDoc="1" locked="0" layoutInCell="1" allowOverlap="1" wp14:anchorId="4CB289C5" wp14:editId="785C3B2E">
            <wp:simplePos x="0" y="0"/>
            <wp:positionH relativeFrom="column">
              <wp:posOffset>273685</wp:posOffset>
            </wp:positionH>
            <wp:positionV relativeFrom="paragraph">
              <wp:posOffset>246380</wp:posOffset>
            </wp:positionV>
            <wp:extent cx="5192395" cy="857250"/>
            <wp:effectExtent l="0" t="0" r="8255"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92395" cy="857250"/>
                    </a:xfrm>
                    <a:prstGeom prst="rect">
                      <a:avLst/>
                    </a:prstGeom>
                  </pic:spPr>
                </pic:pic>
              </a:graphicData>
            </a:graphic>
          </wp:anchor>
        </w:drawing>
      </w:r>
      <w:r>
        <w:rPr>
          <w:rFonts w:ascii="仿宋" w:eastAsia="仿宋" w:hAnsi="仿宋" w:hint="eastAsia"/>
          <w:b/>
          <w:kern w:val="0"/>
          <w:sz w:val="32"/>
          <w:szCs w:val="32"/>
        </w:rPr>
        <w:t xml:space="preserve"> </w:t>
      </w:r>
      <w:r>
        <w:rPr>
          <w:rFonts w:ascii="仿宋" w:eastAsia="仿宋" w:hAnsi="仿宋"/>
          <w:b/>
          <w:kern w:val="0"/>
          <w:sz w:val="32"/>
          <w:szCs w:val="32"/>
        </w:rPr>
        <w:t xml:space="preserve">                           </w:t>
      </w:r>
    </w:p>
    <w:p w14:paraId="64A46A44" w14:textId="77777777" w:rsidR="00E8540E" w:rsidRDefault="00000000">
      <w:pPr>
        <w:tabs>
          <w:tab w:val="left" w:pos="3615"/>
          <w:tab w:val="center" w:pos="4153"/>
        </w:tabs>
        <w:spacing w:line="500" w:lineRule="exact"/>
        <w:rPr>
          <w:rFonts w:ascii="仿宋" w:eastAsia="仿宋" w:hAnsi="仿宋" w:hint="eastAsia"/>
          <w:b/>
          <w:kern w:val="0"/>
          <w:sz w:val="32"/>
          <w:szCs w:val="32"/>
        </w:rPr>
      </w:pPr>
      <w:r>
        <w:rPr>
          <w:rFonts w:ascii="仿宋" w:eastAsia="仿宋" w:hAnsi="仿宋" w:hint="eastAsia"/>
          <w:b/>
          <w:kern w:val="0"/>
          <w:sz w:val="32"/>
          <w:szCs w:val="32"/>
        </w:rPr>
        <w:t xml:space="preserve"> </w:t>
      </w:r>
      <w:r>
        <w:rPr>
          <w:rFonts w:ascii="仿宋" w:eastAsia="仿宋" w:hAnsi="仿宋"/>
          <w:b/>
          <w:kern w:val="0"/>
          <w:sz w:val="32"/>
          <w:szCs w:val="32"/>
        </w:rPr>
        <w:t xml:space="preserve">                           </w:t>
      </w:r>
    </w:p>
    <w:p w14:paraId="128D92FD" w14:textId="5221A119" w:rsidR="00E8540E" w:rsidRDefault="00000000">
      <w:pPr>
        <w:spacing w:line="520" w:lineRule="exact"/>
        <w:jc w:val="center"/>
        <w:rPr>
          <w:rFonts w:ascii="方正小标宋简体" w:eastAsia="方正小标宋简体" w:hAnsi="仿宋" w:cs="Times New Roman" w:hint="eastAsia"/>
          <w:color w:val="000000"/>
          <w:sz w:val="44"/>
          <w:szCs w:val="44"/>
        </w:rPr>
      </w:pPr>
      <w:r>
        <w:rPr>
          <w:rFonts w:ascii="方正小标宋简体" w:eastAsia="方正小标宋简体" w:hAnsi="仿宋" w:cs="Times New Roman" w:hint="eastAsia"/>
          <w:color w:val="000000"/>
          <w:sz w:val="44"/>
          <w:szCs w:val="44"/>
        </w:rPr>
        <w:t>关于组织开展教师</w:t>
      </w:r>
      <w:r w:rsidR="002644EB">
        <w:rPr>
          <w:rFonts w:ascii="方正小标宋简体" w:eastAsia="方正小标宋简体" w:hAnsi="仿宋" w:cs="Times New Roman" w:hint="eastAsia"/>
          <w:color w:val="000000"/>
          <w:sz w:val="44"/>
          <w:szCs w:val="44"/>
        </w:rPr>
        <w:t>培训</w:t>
      </w:r>
      <w:r>
        <w:rPr>
          <w:rFonts w:ascii="方正小标宋简体" w:eastAsia="方正小标宋简体" w:hAnsi="仿宋" w:cs="Times New Roman" w:hint="eastAsia"/>
          <w:color w:val="000000"/>
          <w:sz w:val="44"/>
          <w:szCs w:val="44"/>
        </w:rPr>
        <w:t>的通知</w:t>
      </w:r>
    </w:p>
    <w:p w14:paraId="5C4CB70B" w14:textId="77777777" w:rsidR="00E8540E" w:rsidRDefault="00E8540E">
      <w:pPr>
        <w:spacing w:line="520" w:lineRule="exact"/>
        <w:jc w:val="center"/>
        <w:rPr>
          <w:rFonts w:ascii="方正小标宋简体" w:eastAsia="方正小标宋简体" w:hAnsi="仿宋" w:cs="Times New Roman" w:hint="eastAsia"/>
          <w:color w:val="000000"/>
          <w:sz w:val="44"/>
          <w:szCs w:val="44"/>
        </w:rPr>
      </w:pPr>
    </w:p>
    <w:p w14:paraId="0617179D" w14:textId="77777777" w:rsidR="00E8540E" w:rsidRDefault="00000000">
      <w:pPr>
        <w:spacing w:line="520" w:lineRule="exact"/>
        <w:rPr>
          <w:rFonts w:ascii="仿宋" w:eastAsia="仿宋" w:hAnsi="仿宋" w:hint="eastAsia"/>
          <w:sz w:val="32"/>
          <w:szCs w:val="32"/>
        </w:rPr>
      </w:pPr>
      <w:r>
        <w:rPr>
          <w:rFonts w:ascii="仿宋_GB2312" w:eastAsia="仿宋_GB2312" w:hAnsi="仿宋" w:cs="Times New Roman" w:hint="eastAsia"/>
          <w:sz w:val="32"/>
          <w:szCs w:val="32"/>
        </w:rPr>
        <w:t>通州区各中小学、幼儿园、职业学校、社区院校、培智学校、直属单位：</w:t>
      </w:r>
    </w:p>
    <w:p w14:paraId="3EF183C1" w14:textId="77777777" w:rsidR="00E8540E" w:rsidRDefault="00000000">
      <w:pPr>
        <w:spacing w:line="520" w:lineRule="exact"/>
        <w:ind w:firstLineChars="200" w:firstLine="640"/>
        <w:rPr>
          <w:rFonts w:ascii="仿宋" w:eastAsia="仿宋" w:hAnsi="仿宋" w:hint="eastAsia"/>
          <w:sz w:val="32"/>
          <w:szCs w:val="32"/>
        </w:rPr>
      </w:pPr>
      <w:bookmarkStart w:id="0" w:name="OLE_LINK1"/>
      <w:bookmarkStart w:id="1" w:name="OLE_LINK2"/>
      <w:r>
        <w:rPr>
          <w:rFonts w:ascii="仿宋" w:eastAsia="仿宋" w:hAnsi="仿宋" w:hint="eastAsia"/>
          <w:sz w:val="32"/>
          <w:szCs w:val="32"/>
        </w:rPr>
        <w:t>“十五五”</w:t>
      </w:r>
      <w:bookmarkEnd w:id="0"/>
      <w:bookmarkEnd w:id="1"/>
      <w:r>
        <w:rPr>
          <w:rFonts w:ascii="仿宋" w:eastAsia="仿宋" w:hAnsi="仿宋" w:hint="eastAsia"/>
          <w:sz w:val="32"/>
          <w:szCs w:val="32"/>
        </w:rPr>
        <w:t>期间全区教师需要根据岗位职责与专业发展需求，完成继续教育学时，取得继续教育学分。其中包括市级、区级、校级三级授分模块与对应学分，北京市“十五五”学分管理要求还未正式发布，待发布后会第一时间转发各校。现对区级授分情况进行简要说明，区级学分可通过以下渠道获得：一是参加研修中心师训部组织的师德通识培训、五星进阶教师培训项目，二是参加通州区“智慧+”教学研评一体化平台中发布的研修课程、日常研修活动等，三是参加</w:t>
      </w:r>
      <w:bookmarkStart w:id="2" w:name="OLE_LINK7"/>
      <w:bookmarkStart w:id="3" w:name="OLE_LINK8"/>
      <w:r>
        <w:rPr>
          <w:rFonts w:ascii="仿宋" w:eastAsia="仿宋" w:hAnsi="仿宋" w:hint="eastAsia"/>
          <w:sz w:val="32"/>
          <w:szCs w:val="32"/>
        </w:rPr>
        <w:t>国家智慧教育公共服务平台寒暑假的教师研修</w:t>
      </w:r>
      <w:bookmarkEnd w:id="2"/>
      <w:bookmarkEnd w:id="3"/>
      <w:r>
        <w:rPr>
          <w:rFonts w:ascii="仿宋" w:eastAsia="仿宋" w:hAnsi="仿宋" w:hint="eastAsia"/>
          <w:sz w:val="32"/>
          <w:szCs w:val="32"/>
        </w:rPr>
        <w:t>（需在特定时间完成），四是参加其他区级组织的临时活动。各校教师需要综合考虑自身学习情况，在“十五五”期间保证完成相应学时的任务，取得相应学分。因</w:t>
      </w:r>
      <w:bookmarkStart w:id="4" w:name="OLE_LINK10"/>
      <w:bookmarkStart w:id="5" w:name="OLE_LINK9"/>
      <w:r>
        <w:rPr>
          <w:rFonts w:ascii="仿宋" w:eastAsia="仿宋" w:hAnsi="仿宋" w:hint="eastAsia"/>
          <w:sz w:val="32"/>
          <w:szCs w:val="32"/>
        </w:rPr>
        <w:t>国家智慧教育公共服务平台寒暑假的教师研修</w:t>
      </w:r>
      <w:bookmarkEnd w:id="4"/>
      <w:bookmarkEnd w:id="5"/>
      <w:r>
        <w:rPr>
          <w:rFonts w:ascii="仿宋" w:eastAsia="仿宋" w:hAnsi="仿宋" w:hint="eastAsia"/>
          <w:sz w:val="32"/>
          <w:szCs w:val="32"/>
        </w:rPr>
        <w:t>需在特定时间完成，现对相关内容做部署，详见附件1。</w:t>
      </w:r>
    </w:p>
    <w:p w14:paraId="525852E9" w14:textId="77777777" w:rsidR="00E8540E" w:rsidRDefault="00E8540E">
      <w:pPr>
        <w:spacing w:line="520" w:lineRule="exact"/>
        <w:ind w:firstLineChars="200" w:firstLine="640"/>
        <w:rPr>
          <w:rFonts w:ascii="仿宋" w:eastAsia="仿宋" w:hAnsi="仿宋" w:hint="eastAsia"/>
          <w:sz w:val="32"/>
          <w:szCs w:val="32"/>
        </w:rPr>
      </w:pPr>
    </w:p>
    <w:p w14:paraId="21719FA5"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附件1：国家智慧教育公共服务平台2</w:t>
      </w:r>
      <w:r>
        <w:rPr>
          <w:rFonts w:ascii="仿宋" w:eastAsia="仿宋" w:hAnsi="仿宋"/>
          <w:sz w:val="32"/>
          <w:szCs w:val="32"/>
        </w:rPr>
        <w:t>026</w:t>
      </w:r>
      <w:r>
        <w:rPr>
          <w:rFonts w:ascii="仿宋" w:eastAsia="仿宋" w:hAnsi="仿宋" w:hint="eastAsia"/>
          <w:sz w:val="32"/>
          <w:szCs w:val="32"/>
        </w:rPr>
        <w:t>年暑期教师研修</w:t>
      </w:r>
    </w:p>
    <w:p w14:paraId="1F063F1B" w14:textId="77777777" w:rsidR="00E8540E" w:rsidRDefault="00000000">
      <w:pPr>
        <w:spacing w:line="520" w:lineRule="exact"/>
        <w:jc w:val="right"/>
        <w:rPr>
          <w:rFonts w:ascii="仿宋" w:eastAsia="仿宋" w:hAnsi="仿宋" w:hint="eastAsia"/>
          <w:sz w:val="32"/>
          <w:szCs w:val="32"/>
        </w:rPr>
      </w:pPr>
      <w:r>
        <w:rPr>
          <w:rFonts w:ascii="仿宋" w:eastAsia="仿宋" w:hAnsi="仿宋" w:hint="eastAsia"/>
          <w:sz w:val="32"/>
          <w:szCs w:val="32"/>
        </w:rPr>
        <w:lastRenderedPageBreak/>
        <w:t>北京市通州区教师研修中心师训部</w:t>
      </w:r>
    </w:p>
    <w:p w14:paraId="4DAFB132" w14:textId="77777777" w:rsidR="00E8540E" w:rsidRDefault="00000000">
      <w:pPr>
        <w:spacing w:line="520" w:lineRule="exact"/>
        <w:ind w:firstLineChars="200" w:firstLine="640"/>
        <w:jc w:val="right"/>
        <w:rPr>
          <w:rFonts w:ascii="仿宋" w:eastAsia="仿宋" w:hAnsi="仿宋" w:hint="eastAsia"/>
          <w:sz w:val="32"/>
          <w:szCs w:val="32"/>
        </w:rPr>
      </w:pPr>
      <w:r>
        <w:rPr>
          <w:rFonts w:ascii="仿宋" w:eastAsia="仿宋" w:hAnsi="仿宋" w:hint="eastAsia"/>
          <w:sz w:val="32"/>
          <w:szCs w:val="32"/>
        </w:rPr>
        <w:t>2026年</w:t>
      </w:r>
      <w:r>
        <w:rPr>
          <w:rFonts w:ascii="仿宋" w:eastAsia="仿宋" w:hAnsi="仿宋"/>
          <w:sz w:val="32"/>
          <w:szCs w:val="32"/>
        </w:rPr>
        <w:t>8</w:t>
      </w:r>
      <w:r>
        <w:rPr>
          <w:rFonts w:ascii="仿宋" w:eastAsia="仿宋" w:hAnsi="仿宋" w:hint="eastAsia"/>
          <w:sz w:val="32"/>
          <w:szCs w:val="32"/>
        </w:rPr>
        <w:t>月31日</w:t>
      </w:r>
    </w:p>
    <w:p w14:paraId="682DA274" w14:textId="77777777" w:rsidR="00E8540E" w:rsidRDefault="00000000">
      <w:pPr>
        <w:widowControl/>
        <w:jc w:val="left"/>
        <w:rPr>
          <w:rFonts w:ascii="仿宋" w:eastAsia="仿宋" w:hAnsi="仿宋" w:hint="eastAsia"/>
          <w:sz w:val="32"/>
          <w:szCs w:val="32"/>
        </w:rPr>
      </w:pPr>
      <w:r>
        <w:rPr>
          <w:rFonts w:ascii="仿宋" w:eastAsia="仿宋" w:hAnsi="仿宋"/>
          <w:sz w:val="32"/>
          <w:szCs w:val="32"/>
        </w:rPr>
        <w:br w:type="page"/>
      </w:r>
    </w:p>
    <w:p w14:paraId="39BE2D6F" w14:textId="77777777" w:rsidR="00E8540E" w:rsidRDefault="00000000">
      <w:pPr>
        <w:spacing w:line="520" w:lineRule="exact"/>
        <w:rPr>
          <w:rFonts w:ascii="仿宋" w:eastAsia="仿宋" w:hAnsi="仿宋" w:hint="eastAsia"/>
          <w:sz w:val="32"/>
          <w:szCs w:val="32"/>
        </w:rPr>
      </w:pPr>
      <w:r>
        <w:rPr>
          <w:rFonts w:ascii="仿宋" w:eastAsia="仿宋" w:hAnsi="仿宋" w:hint="eastAsia"/>
          <w:sz w:val="32"/>
          <w:szCs w:val="32"/>
        </w:rPr>
        <w:lastRenderedPageBreak/>
        <w:t>附件1：</w:t>
      </w:r>
    </w:p>
    <w:p w14:paraId="4FE1C760" w14:textId="77777777" w:rsidR="00E8540E" w:rsidRDefault="00E8540E">
      <w:pPr>
        <w:spacing w:line="520" w:lineRule="exact"/>
        <w:ind w:firstLineChars="200" w:firstLine="880"/>
        <w:jc w:val="center"/>
        <w:rPr>
          <w:rFonts w:ascii="方正小标宋简体" w:eastAsia="方正小标宋简体" w:hAnsi="仿宋" w:cs="Times New Roman" w:hint="eastAsia"/>
          <w:color w:val="000000"/>
          <w:sz w:val="44"/>
          <w:szCs w:val="44"/>
        </w:rPr>
      </w:pPr>
    </w:p>
    <w:p w14:paraId="23AA95BA" w14:textId="77777777" w:rsidR="00E8540E" w:rsidRDefault="00000000">
      <w:pPr>
        <w:spacing w:line="520" w:lineRule="exact"/>
        <w:ind w:firstLineChars="200" w:firstLine="880"/>
        <w:jc w:val="center"/>
        <w:rPr>
          <w:rFonts w:ascii="方正小标宋简体" w:eastAsia="方正小标宋简体" w:hAnsi="仿宋" w:cs="Times New Roman" w:hint="eastAsia"/>
          <w:color w:val="000000"/>
          <w:sz w:val="44"/>
          <w:szCs w:val="44"/>
        </w:rPr>
      </w:pPr>
      <w:r>
        <w:rPr>
          <w:rFonts w:ascii="方正小标宋简体" w:eastAsia="方正小标宋简体" w:hAnsi="仿宋" w:cs="Times New Roman" w:hint="eastAsia"/>
          <w:color w:val="000000"/>
          <w:sz w:val="44"/>
          <w:szCs w:val="44"/>
        </w:rPr>
        <w:t>国家智慧教育公共服务平台2</w:t>
      </w:r>
      <w:r>
        <w:rPr>
          <w:rFonts w:ascii="方正小标宋简体" w:eastAsia="方正小标宋简体" w:hAnsi="仿宋" w:cs="Times New Roman"/>
          <w:color w:val="000000"/>
          <w:sz w:val="44"/>
          <w:szCs w:val="44"/>
        </w:rPr>
        <w:t>026</w:t>
      </w:r>
      <w:r>
        <w:rPr>
          <w:rFonts w:ascii="方正小标宋简体" w:eastAsia="方正小标宋简体" w:hAnsi="仿宋" w:cs="Times New Roman" w:hint="eastAsia"/>
          <w:color w:val="000000"/>
          <w:sz w:val="44"/>
          <w:szCs w:val="44"/>
        </w:rPr>
        <w:t>年暑期教师研修</w:t>
      </w:r>
    </w:p>
    <w:p w14:paraId="623ED0F7"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2026年暑期教师研修是落实国家加强新时代教师队伍建设改革的重要举措，旨在帮助广大教师更新教育理念、提升数字素养、强化科学教育能力、增强心理健康教育水平及学科教学能力。特组织全区教师登录</w:t>
      </w:r>
      <w:bookmarkStart w:id="6" w:name="OLE_LINK4"/>
      <w:bookmarkStart w:id="7" w:name="OLE_LINK3"/>
      <w:r>
        <w:rPr>
          <w:rFonts w:ascii="仿宋" w:eastAsia="仿宋" w:hAnsi="仿宋" w:hint="eastAsia"/>
          <w:sz w:val="32"/>
          <w:szCs w:val="32"/>
        </w:rPr>
        <w:t>国家智慧教育公共服务平台</w:t>
      </w:r>
      <w:bookmarkEnd w:id="6"/>
      <w:bookmarkEnd w:id="7"/>
      <w:r>
        <w:rPr>
          <w:rFonts w:ascii="仿宋" w:eastAsia="仿宋" w:hAnsi="仿宋" w:hint="eastAsia"/>
          <w:sz w:val="32"/>
          <w:szCs w:val="32"/>
        </w:rPr>
        <w:t>，进行“2</w:t>
      </w:r>
      <w:r>
        <w:rPr>
          <w:rFonts w:ascii="仿宋" w:eastAsia="仿宋" w:hAnsi="仿宋"/>
          <w:sz w:val="32"/>
          <w:szCs w:val="32"/>
        </w:rPr>
        <w:t>02</w:t>
      </w:r>
      <w:r>
        <w:rPr>
          <w:rFonts w:ascii="仿宋" w:eastAsia="仿宋" w:hAnsi="仿宋" w:hint="eastAsia"/>
          <w:sz w:val="32"/>
          <w:szCs w:val="32"/>
        </w:rPr>
        <w:t>6暑期教师研修”专题学习（以下简称专题）。本专题纳入区级继续教育，</w:t>
      </w:r>
      <w:r>
        <w:rPr>
          <w:rFonts w:ascii="仿宋" w:eastAsia="仿宋" w:hAnsi="仿宋"/>
          <w:sz w:val="32"/>
          <w:szCs w:val="32"/>
        </w:rPr>
        <w:t>10</w:t>
      </w:r>
      <w:r>
        <w:rPr>
          <w:rFonts w:ascii="仿宋" w:eastAsia="仿宋" w:hAnsi="仿宋" w:hint="eastAsia"/>
          <w:sz w:val="32"/>
          <w:szCs w:val="32"/>
        </w:rPr>
        <w:t>学时，</w:t>
      </w:r>
      <w:r>
        <w:rPr>
          <w:rFonts w:ascii="仿宋" w:eastAsia="仿宋" w:hAnsi="仿宋"/>
          <w:sz w:val="32"/>
          <w:szCs w:val="32"/>
        </w:rPr>
        <w:t>1</w:t>
      </w:r>
      <w:r>
        <w:rPr>
          <w:rFonts w:ascii="仿宋" w:eastAsia="仿宋" w:hAnsi="仿宋" w:hint="eastAsia"/>
          <w:sz w:val="32"/>
          <w:szCs w:val="32"/>
        </w:rPr>
        <w:t>学分。各单位要高度重视，认真组织，确保实效。</w:t>
      </w:r>
    </w:p>
    <w:p w14:paraId="1EE3901D" w14:textId="77777777" w:rsidR="00E8540E" w:rsidRDefault="00000000">
      <w:pPr>
        <w:spacing w:line="520" w:lineRule="exact"/>
        <w:ind w:firstLineChars="200" w:firstLine="640"/>
        <w:rPr>
          <w:rFonts w:ascii="黑体" w:eastAsia="黑体" w:hAnsi="黑体" w:hint="eastAsia"/>
          <w:sz w:val="32"/>
          <w:szCs w:val="32"/>
        </w:rPr>
      </w:pPr>
      <w:r>
        <w:rPr>
          <w:rFonts w:ascii="黑体" w:eastAsia="黑体" w:hAnsi="黑体" w:hint="eastAsia"/>
          <w:sz w:val="32"/>
          <w:szCs w:val="32"/>
        </w:rPr>
        <w:t>一、学习内容</w:t>
      </w:r>
    </w:p>
    <w:p w14:paraId="1B1C7018"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本次专题共提供5门课程，各课程认定学时如下：</w:t>
      </w:r>
    </w:p>
    <w:p w14:paraId="2D050E1B"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1.大力弘扬教育家精神：认定2学时；</w:t>
      </w:r>
    </w:p>
    <w:p w14:paraId="35FADCEE"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2.数智素养提升：认定3学时；</w:t>
      </w:r>
    </w:p>
    <w:p w14:paraId="73FA55FF"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3.科学素养提升：认定1学时；</w:t>
      </w:r>
    </w:p>
    <w:p w14:paraId="65C21909"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4.心理健康教育能力提升：认定1学时；</w:t>
      </w:r>
    </w:p>
    <w:p w14:paraId="624762C8"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5.学科教学能力提升：认定3学时。</w:t>
      </w:r>
    </w:p>
    <w:p w14:paraId="67A57DCD"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完成全部课程学习，共计获得10个认定学时方可结业。</w:t>
      </w:r>
    </w:p>
    <w:p w14:paraId="52D817EF" w14:textId="77777777" w:rsidR="00E8540E" w:rsidRDefault="00000000">
      <w:pPr>
        <w:spacing w:line="520" w:lineRule="exact"/>
        <w:ind w:firstLineChars="200" w:firstLine="640"/>
        <w:rPr>
          <w:rFonts w:ascii="黑体" w:eastAsia="黑体" w:hAnsi="黑体" w:hint="eastAsia"/>
          <w:sz w:val="32"/>
          <w:szCs w:val="32"/>
        </w:rPr>
      </w:pPr>
      <w:r>
        <w:rPr>
          <w:rFonts w:ascii="黑体" w:eastAsia="黑体" w:hAnsi="黑体" w:hint="eastAsia"/>
          <w:sz w:val="32"/>
          <w:szCs w:val="32"/>
        </w:rPr>
        <w:t>二、学习方式</w:t>
      </w:r>
    </w:p>
    <w:p w14:paraId="471B0C55"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本次研修依托国家中小学智慧教育平台开展，教师可通过网页端、手机APP、桌面端等多种方式登录学习（具体操作详见附件2</w:t>
      </w:r>
      <w:r>
        <w:rPr>
          <w:rFonts w:ascii="仿宋" w:eastAsia="仿宋" w:hAnsi="仿宋"/>
          <w:sz w:val="32"/>
          <w:szCs w:val="32"/>
        </w:rPr>
        <w:t>.</w:t>
      </w:r>
      <w:r>
        <w:rPr>
          <w:rFonts w:ascii="仿宋" w:eastAsia="仿宋" w:hAnsi="仿宋" w:hint="eastAsia"/>
          <w:sz w:val="32"/>
          <w:szCs w:val="32"/>
        </w:rPr>
        <w:t>《“2026年暑期教师研修”学员操作手册》）</w:t>
      </w:r>
    </w:p>
    <w:p w14:paraId="73B4F0EB" w14:textId="77777777" w:rsidR="00E8540E" w:rsidRDefault="00000000">
      <w:pPr>
        <w:spacing w:line="520" w:lineRule="exact"/>
        <w:ind w:firstLineChars="200" w:firstLine="640"/>
        <w:rPr>
          <w:rFonts w:ascii="仿宋" w:eastAsia="仿宋" w:hAnsi="仿宋" w:hint="eastAsia"/>
          <w:sz w:val="32"/>
          <w:szCs w:val="32"/>
        </w:rPr>
      </w:pPr>
      <w:r>
        <w:rPr>
          <w:rFonts w:ascii="黑体" w:eastAsia="黑体" w:hAnsi="黑体" w:hint="eastAsia"/>
          <w:sz w:val="32"/>
          <w:szCs w:val="32"/>
        </w:rPr>
        <w:t>三、学习要求</w:t>
      </w:r>
    </w:p>
    <w:p w14:paraId="7F8B519E"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lastRenderedPageBreak/>
        <w:t>1.学习时间：2026年7月27日至9月30日。</w:t>
      </w:r>
    </w:p>
    <w:p w14:paraId="1EC70A1E"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2.学时认定：须完整观看完所选视频，方可获得该视频对应的认定学时。</w:t>
      </w:r>
    </w:p>
    <w:p w14:paraId="54DBF425"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3.证书领取：2026年9月15日起，获得10个认定学时且经学校管理员审核认证通过的教师，可登录网页端下载电子证书。证书信息一经确认，不可更改，请务必仔细核对。</w:t>
      </w:r>
    </w:p>
    <w:p w14:paraId="153201B7"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4.信息审核：各校（园）继教专管员应及时对教师个人信息进行审核认证，确保教师顺利获得证书。</w:t>
      </w:r>
    </w:p>
    <w:p w14:paraId="3A788DE4"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5.进度查看：登录专题页可查看学习进度，“已认定”数字变为蓝色即表示该课程已达到结业要求。</w:t>
      </w:r>
    </w:p>
    <w:p w14:paraId="3DE83773"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6.学习过程中如遇问题，可参阅《操作手册》或拨打客服电话400-191-0910（工作日8:30-17:00）。</w:t>
      </w:r>
    </w:p>
    <w:p w14:paraId="10A40588"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请各单位将本通知及时传达到每位教师，认真做好组织动员和服务保障工作。</w:t>
      </w:r>
    </w:p>
    <w:p w14:paraId="7F74E235" w14:textId="77777777" w:rsidR="00E8540E" w:rsidRDefault="00000000">
      <w:pPr>
        <w:spacing w:line="520" w:lineRule="exact"/>
        <w:ind w:firstLineChars="200" w:firstLine="640"/>
        <w:rPr>
          <w:rFonts w:ascii="黑体" w:eastAsia="黑体" w:hAnsi="黑体" w:hint="eastAsia"/>
          <w:sz w:val="32"/>
          <w:szCs w:val="32"/>
        </w:rPr>
      </w:pPr>
      <w:r>
        <w:rPr>
          <w:rFonts w:ascii="黑体" w:eastAsia="黑体" w:hAnsi="黑体" w:hint="eastAsia"/>
          <w:sz w:val="32"/>
          <w:szCs w:val="32"/>
        </w:rPr>
        <w:t>四、工作要求</w:t>
      </w:r>
    </w:p>
    <w:p w14:paraId="4217071C"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1.全区各单位高度重视2026年暑期教师研修工作，把开展2026年暑期教师专题研修作为教师培训的重要资源。</w:t>
      </w:r>
    </w:p>
    <w:p w14:paraId="0878A0C1"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2.请各单位把教师学习合格的证书打印版取代学分反馈表纳入个人学习档案。于</w:t>
      </w:r>
      <w:r>
        <w:rPr>
          <w:rFonts w:ascii="仿宋" w:eastAsia="仿宋" w:hAnsi="仿宋" w:hint="eastAsia"/>
          <w:b/>
          <w:sz w:val="32"/>
          <w:szCs w:val="32"/>
        </w:rPr>
        <w:t>2026年</w:t>
      </w:r>
      <w:r>
        <w:rPr>
          <w:rFonts w:ascii="仿宋" w:eastAsia="仿宋" w:hAnsi="仿宋"/>
          <w:b/>
          <w:sz w:val="32"/>
          <w:szCs w:val="32"/>
        </w:rPr>
        <w:t>10</w:t>
      </w:r>
      <w:r>
        <w:rPr>
          <w:rFonts w:ascii="仿宋" w:eastAsia="仿宋" w:hAnsi="仿宋" w:hint="eastAsia"/>
          <w:b/>
          <w:sz w:val="32"/>
          <w:szCs w:val="32"/>
        </w:rPr>
        <w:t>月</w:t>
      </w:r>
      <w:r>
        <w:rPr>
          <w:rFonts w:ascii="仿宋" w:eastAsia="仿宋" w:hAnsi="仿宋"/>
          <w:b/>
          <w:sz w:val="32"/>
          <w:szCs w:val="32"/>
        </w:rPr>
        <w:t>1</w:t>
      </w:r>
      <w:r>
        <w:rPr>
          <w:rFonts w:ascii="仿宋" w:eastAsia="仿宋" w:hAnsi="仿宋" w:hint="eastAsia"/>
          <w:b/>
          <w:sz w:val="32"/>
          <w:szCs w:val="32"/>
        </w:rPr>
        <w:t>4日</w:t>
      </w:r>
      <w:r>
        <w:rPr>
          <w:rFonts w:ascii="仿宋" w:eastAsia="仿宋" w:hAnsi="仿宋"/>
          <w:b/>
          <w:sz w:val="32"/>
          <w:szCs w:val="32"/>
        </w:rPr>
        <w:t>-1</w:t>
      </w:r>
      <w:r>
        <w:rPr>
          <w:rFonts w:ascii="仿宋" w:eastAsia="仿宋" w:hAnsi="仿宋" w:hint="eastAsia"/>
          <w:b/>
          <w:sz w:val="32"/>
          <w:szCs w:val="32"/>
        </w:rPr>
        <w:t>6日</w:t>
      </w:r>
      <w:r>
        <w:rPr>
          <w:rFonts w:ascii="仿宋" w:eastAsia="仿宋" w:hAnsi="仿宋" w:hint="eastAsia"/>
          <w:sz w:val="32"/>
          <w:szCs w:val="32"/>
        </w:rPr>
        <w:t>将《通州区2026年暑期教师研修学员登记表》电子版发送至指定邮箱，同时把加盖本单位公章的纸质版提交师训部存档。</w:t>
      </w:r>
    </w:p>
    <w:p w14:paraId="16BBCEF4" w14:textId="77777777" w:rsidR="00E8540E" w:rsidRDefault="00000000">
      <w:pPr>
        <w:spacing w:line="560" w:lineRule="exact"/>
        <w:ind w:firstLineChars="200" w:firstLine="640"/>
        <w:jc w:val="left"/>
        <w:rPr>
          <w:rFonts w:ascii="仿宋_GB2312" w:eastAsia="仿宋_GB2312" w:hAnsi="仿宋_GB2312" w:cs="仿宋" w:hint="eastAsia"/>
          <w:color w:val="000000" w:themeColor="text1"/>
          <w:sz w:val="32"/>
          <w:szCs w:val="32"/>
        </w:rPr>
      </w:pPr>
      <w:r>
        <w:rPr>
          <w:rFonts w:ascii="仿宋_GB2312" w:eastAsia="仿宋_GB2312" w:hAnsi="仿宋_GB2312" w:cs="仿宋" w:hint="eastAsia"/>
          <w:color w:val="000000" w:themeColor="text1"/>
          <w:sz w:val="32"/>
          <w:szCs w:val="32"/>
        </w:rPr>
        <w:t>学前组：</w:t>
      </w:r>
      <w:hyperlink r:id="rId8" w:history="1">
        <w:r>
          <w:rPr>
            <w:rFonts w:ascii="仿宋_GB2312" w:eastAsia="仿宋_GB2312" w:hAnsi="仿宋_GB2312" w:cs="仿宋" w:hint="eastAsia"/>
            <w:color w:val="000000" w:themeColor="text1"/>
            <w:sz w:val="32"/>
            <w:szCs w:val="32"/>
          </w:rPr>
          <w:t>tzsxxueqian@163.com</w:t>
        </w:r>
      </w:hyperlink>
    </w:p>
    <w:p w14:paraId="3DFF1B04" w14:textId="77777777" w:rsidR="00E8540E" w:rsidRDefault="00000000">
      <w:pPr>
        <w:spacing w:line="560" w:lineRule="exact"/>
        <w:ind w:firstLineChars="200" w:firstLine="640"/>
        <w:jc w:val="left"/>
        <w:rPr>
          <w:rFonts w:ascii="仿宋_GB2312" w:eastAsia="仿宋_GB2312" w:hAnsi="仿宋_GB2312" w:cs="仿宋" w:hint="eastAsia"/>
          <w:color w:val="000000" w:themeColor="text1"/>
          <w:sz w:val="32"/>
          <w:szCs w:val="32"/>
        </w:rPr>
      </w:pPr>
      <w:r>
        <w:rPr>
          <w:rFonts w:ascii="仿宋_GB2312" w:eastAsia="仿宋_GB2312" w:hAnsi="仿宋_GB2312" w:cs="仿宋" w:hint="eastAsia"/>
          <w:color w:val="000000" w:themeColor="text1"/>
          <w:sz w:val="32"/>
          <w:szCs w:val="32"/>
        </w:rPr>
        <w:t>小学、区直属单位组：tzsxxiaoxue@163.com</w:t>
      </w:r>
    </w:p>
    <w:p w14:paraId="7EBC4104" w14:textId="77777777" w:rsidR="00E8540E" w:rsidRDefault="00000000">
      <w:pPr>
        <w:spacing w:line="560" w:lineRule="exact"/>
        <w:ind w:firstLineChars="200" w:firstLine="640"/>
        <w:jc w:val="left"/>
        <w:rPr>
          <w:rFonts w:ascii="仿宋_GB2312" w:eastAsia="仿宋_GB2312" w:hAnsi="仿宋_GB2312" w:cs="仿宋" w:hint="eastAsia"/>
          <w:color w:val="000000" w:themeColor="text1"/>
          <w:sz w:val="32"/>
          <w:szCs w:val="32"/>
        </w:rPr>
      </w:pPr>
      <w:r>
        <w:rPr>
          <w:rFonts w:ascii="仿宋_GB2312" w:eastAsia="仿宋_GB2312" w:hAnsi="仿宋_GB2312" w:cs="仿宋" w:hint="eastAsia"/>
          <w:color w:val="000000" w:themeColor="text1"/>
          <w:sz w:val="32"/>
          <w:szCs w:val="32"/>
        </w:rPr>
        <w:t>中学组：tzsx</w:t>
      </w:r>
      <w:hyperlink r:id="rId9" w:history="1">
        <w:r>
          <w:rPr>
            <w:rFonts w:ascii="仿宋_GB2312" w:eastAsia="仿宋_GB2312" w:hAnsi="仿宋_GB2312" w:cs="仿宋" w:hint="eastAsia"/>
            <w:color w:val="000000" w:themeColor="text1"/>
            <w:sz w:val="32"/>
            <w:szCs w:val="32"/>
          </w:rPr>
          <w:t>zhongxue@163.com</w:t>
        </w:r>
      </w:hyperlink>
    </w:p>
    <w:p w14:paraId="17172B1F" w14:textId="77777777" w:rsidR="00E8540E" w:rsidRDefault="00E8540E">
      <w:pPr>
        <w:spacing w:line="520" w:lineRule="exact"/>
        <w:ind w:firstLineChars="200" w:firstLine="640"/>
        <w:rPr>
          <w:rFonts w:ascii="仿宋" w:eastAsia="仿宋" w:hAnsi="仿宋" w:hint="eastAsia"/>
          <w:sz w:val="32"/>
          <w:szCs w:val="32"/>
        </w:rPr>
      </w:pPr>
    </w:p>
    <w:p w14:paraId="6EDDF0B1"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附件1</w:t>
      </w:r>
      <w:r>
        <w:rPr>
          <w:rFonts w:ascii="仿宋" w:eastAsia="仿宋" w:hAnsi="仿宋"/>
          <w:sz w:val="32"/>
          <w:szCs w:val="32"/>
        </w:rPr>
        <w:t>-1</w:t>
      </w:r>
      <w:r>
        <w:rPr>
          <w:rFonts w:ascii="仿宋" w:eastAsia="仿宋" w:hAnsi="仿宋" w:hint="eastAsia"/>
          <w:sz w:val="32"/>
          <w:szCs w:val="32"/>
        </w:rPr>
        <w:t>.《通州区2026年暑期教师研修学员登记表》</w:t>
      </w:r>
    </w:p>
    <w:p w14:paraId="5367AB7D" w14:textId="77777777" w:rsidR="00E8540E" w:rsidRDefault="00000000">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附件</w:t>
      </w:r>
      <w:bookmarkStart w:id="8" w:name="OLE_LINK6"/>
      <w:bookmarkStart w:id="9" w:name="OLE_LINK5"/>
      <w:r>
        <w:rPr>
          <w:rFonts w:ascii="仿宋" w:eastAsia="仿宋" w:hAnsi="仿宋"/>
          <w:sz w:val="32"/>
          <w:szCs w:val="32"/>
        </w:rPr>
        <w:t>1-2.</w:t>
      </w:r>
      <w:bookmarkEnd w:id="8"/>
      <w:bookmarkEnd w:id="9"/>
      <w:r>
        <w:rPr>
          <w:rFonts w:ascii="仿宋" w:eastAsia="仿宋" w:hAnsi="仿宋" w:hint="eastAsia"/>
          <w:sz w:val="32"/>
          <w:szCs w:val="32"/>
        </w:rPr>
        <w:t xml:space="preserve">《“2026年暑期教师研修”学员操作手册》                        </w:t>
      </w:r>
    </w:p>
    <w:p w14:paraId="4B2AB78C" w14:textId="77777777" w:rsidR="00E8540E" w:rsidRDefault="00E8540E">
      <w:pPr>
        <w:spacing w:line="520" w:lineRule="exact"/>
        <w:jc w:val="center"/>
        <w:rPr>
          <w:rFonts w:ascii="仿宋" w:eastAsia="仿宋" w:hAnsi="仿宋" w:hint="eastAsia"/>
          <w:sz w:val="32"/>
          <w:szCs w:val="32"/>
        </w:rPr>
      </w:pPr>
    </w:p>
    <w:p w14:paraId="40D0473B" w14:textId="77777777" w:rsidR="00E8540E" w:rsidRDefault="00000000">
      <w:pPr>
        <w:spacing w:line="520" w:lineRule="exact"/>
        <w:jc w:val="center"/>
        <w:rPr>
          <w:rFonts w:ascii="仿宋" w:eastAsia="仿宋" w:hAnsi="仿宋" w:hint="eastAsia"/>
          <w:sz w:val="32"/>
          <w:szCs w:val="32"/>
        </w:rPr>
      </w:pPr>
      <w:r>
        <w:rPr>
          <w:rFonts w:ascii="仿宋" w:eastAsia="仿宋" w:hAnsi="仿宋"/>
          <w:sz w:val="32"/>
          <w:szCs w:val="32"/>
        </w:rPr>
        <w:t xml:space="preserve">                    </w:t>
      </w:r>
    </w:p>
    <w:p w14:paraId="11498651" w14:textId="77777777" w:rsidR="00E8540E" w:rsidRDefault="00E8540E">
      <w:pPr>
        <w:spacing w:line="520" w:lineRule="exact"/>
        <w:ind w:firstLineChars="1600" w:firstLine="5120"/>
        <w:rPr>
          <w:rFonts w:ascii="仿宋" w:eastAsia="仿宋" w:hAnsi="仿宋" w:hint="eastAsia"/>
          <w:sz w:val="32"/>
          <w:szCs w:val="32"/>
        </w:rPr>
      </w:pPr>
    </w:p>
    <w:sectPr w:rsidR="00E8540E">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BD739" w14:textId="77777777" w:rsidR="0006114D" w:rsidRDefault="0006114D" w:rsidP="002644EB">
      <w:r>
        <w:separator/>
      </w:r>
    </w:p>
  </w:endnote>
  <w:endnote w:type="continuationSeparator" w:id="0">
    <w:p w14:paraId="7715A2E9" w14:textId="77777777" w:rsidR="0006114D" w:rsidRDefault="0006114D" w:rsidP="002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DA20CA7A-2E42-480E-A66B-9CBD30EF7288}"/>
    <w:embedBold r:id="rId2" w:subsetted="1" w:fontKey="{B87B8BE4-B2AE-4708-AF7C-6CF57C157A10}"/>
  </w:font>
  <w:font w:name="方正小标宋简体">
    <w:panose1 w:val="03000509000000000000"/>
    <w:charset w:val="86"/>
    <w:family w:val="script"/>
    <w:pitch w:val="fixed"/>
    <w:sig w:usb0="00000001" w:usb1="080E0000" w:usb2="00000010" w:usb3="00000000" w:csb0="00040000" w:csb1="00000000"/>
    <w:embedRegular r:id="rId3" w:subsetted="1" w:fontKey="{F16CF5EC-2B24-430B-9168-037F782D4781}"/>
  </w:font>
  <w:font w:name="仿宋_GB2312">
    <w:panose1 w:val="02010609030101010101"/>
    <w:charset w:val="86"/>
    <w:family w:val="modern"/>
    <w:pitch w:val="fixed"/>
    <w:sig w:usb0="00000001" w:usb1="080E0000" w:usb2="00000010" w:usb3="00000000" w:csb0="00040000" w:csb1="00000000"/>
    <w:embedRegular r:id="rId4" w:subsetted="1" w:fontKey="{3A38293D-500B-4DA1-AE39-E901E056925E}"/>
  </w:font>
  <w:font w:name="黑体">
    <w:altName w:val="SimHei"/>
    <w:panose1 w:val="02010609060101010101"/>
    <w:charset w:val="86"/>
    <w:family w:val="modern"/>
    <w:pitch w:val="fixed"/>
    <w:sig w:usb0="800002BF" w:usb1="38CF7CFA" w:usb2="00000016" w:usb3="00000000" w:csb0="00040001" w:csb1="00000000"/>
    <w:embedRegular r:id="rId5" w:subsetted="1" w:fontKey="{0200D706-F17E-46C5-9729-060D1F7F667C}"/>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E14D3" w14:textId="77777777" w:rsidR="0006114D" w:rsidRDefault="0006114D" w:rsidP="002644EB">
      <w:r>
        <w:separator/>
      </w:r>
    </w:p>
  </w:footnote>
  <w:footnote w:type="continuationSeparator" w:id="0">
    <w:p w14:paraId="34967AFF" w14:textId="77777777" w:rsidR="0006114D" w:rsidRDefault="0006114D" w:rsidP="002644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mNiMDU3NjZhMTFiZDVhM2QwY2RjMzBkM2I2NzA0ZjkifQ=="/>
  </w:docVars>
  <w:rsids>
    <w:rsidRoot w:val="000B7858"/>
    <w:rsid w:val="00003464"/>
    <w:rsid w:val="00007E58"/>
    <w:rsid w:val="00015875"/>
    <w:rsid w:val="0002330B"/>
    <w:rsid w:val="000247D0"/>
    <w:rsid w:val="00036EBC"/>
    <w:rsid w:val="00045387"/>
    <w:rsid w:val="000469D7"/>
    <w:rsid w:val="0006114D"/>
    <w:rsid w:val="00076CFE"/>
    <w:rsid w:val="00090E78"/>
    <w:rsid w:val="000922D4"/>
    <w:rsid w:val="000929D3"/>
    <w:rsid w:val="0009666A"/>
    <w:rsid w:val="000A57A0"/>
    <w:rsid w:val="000A6ECC"/>
    <w:rsid w:val="000B7858"/>
    <w:rsid w:val="000E68E3"/>
    <w:rsid w:val="000F5C3B"/>
    <w:rsid w:val="00113788"/>
    <w:rsid w:val="001144F8"/>
    <w:rsid w:val="00120A1E"/>
    <w:rsid w:val="00132B8E"/>
    <w:rsid w:val="00142099"/>
    <w:rsid w:val="00142A6A"/>
    <w:rsid w:val="00143B5C"/>
    <w:rsid w:val="00161C2E"/>
    <w:rsid w:val="00165C84"/>
    <w:rsid w:val="00167F6F"/>
    <w:rsid w:val="00181538"/>
    <w:rsid w:val="0018566F"/>
    <w:rsid w:val="001B347F"/>
    <w:rsid w:val="001B3CEC"/>
    <w:rsid w:val="001B54FD"/>
    <w:rsid w:val="001C3287"/>
    <w:rsid w:val="001C532E"/>
    <w:rsid w:val="001E50E4"/>
    <w:rsid w:val="001F39BE"/>
    <w:rsid w:val="001F5135"/>
    <w:rsid w:val="002056A7"/>
    <w:rsid w:val="00207356"/>
    <w:rsid w:val="002119CB"/>
    <w:rsid w:val="0021382F"/>
    <w:rsid w:val="002159A7"/>
    <w:rsid w:val="002644EB"/>
    <w:rsid w:val="00264E9A"/>
    <w:rsid w:val="00265063"/>
    <w:rsid w:val="00271419"/>
    <w:rsid w:val="0027536C"/>
    <w:rsid w:val="002815C4"/>
    <w:rsid w:val="00285735"/>
    <w:rsid w:val="002C20C7"/>
    <w:rsid w:val="002E51C9"/>
    <w:rsid w:val="002E681C"/>
    <w:rsid w:val="003002E7"/>
    <w:rsid w:val="00321B03"/>
    <w:rsid w:val="00331D31"/>
    <w:rsid w:val="0033404A"/>
    <w:rsid w:val="0033549B"/>
    <w:rsid w:val="00341CBE"/>
    <w:rsid w:val="003521CD"/>
    <w:rsid w:val="003552BF"/>
    <w:rsid w:val="00362D38"/>
    <w:rsid w:val="00363BA3"/>
    <w:rsid w:val="0036418F"/>
    <w:rsid w:val="00365E65"/>
    <w:rsid w:val="0037286E"/>
    <w:rsid w:val="00374E77"/>
    <w:rsid w:val="0038147F"/>
    <w:rsid w:val="003D3B33"/>
    <w:rsid w:val="003D5DF9"/>
    <w:rsid w:val="003E1F89"/>
    <w:rsid w:val="003E40EB"/>
    <w:rsid w:val="003E6529"/>
    <w:rsid w:val="003E6AA0"/>
    <w:rsid w:val="003F21C6"/>
    <w:rsid w:val="0040127C"/>
    <w:rsid w:val="004257BC"/>
    <w:rsid w:val="00442ED5"/>
    <w:rsid w:val="00453B2C"/>
    <w:rsid w:val="00462EA0"/>
    <w:rsid w:val="00474365"/>
    <w:rsid w:val="00474F1A"/>
    <w:rsid w:val="004751C0"/>
    <w:rsid w:val="00475CD1"/>
    <w:rsid w:val="00481989"/>
    <w:rsid w:val="00482EAC"/>
    <w:rsid w:val="00494C5F"/>
    <w:rsid w:val="00496E3E"/>
    <w:rsid w:val="004C0CF0"/>
    <w:rsid w:val="004D41F6"/>
    <w:rsid w:val="004E58A3"/>
    <w:rsid w:val="005065C2"/>
    <w:rsid w:val="005204C2"/>
    <w:rsid w:val="005236F2"/>
    <w:rsid w:val="005245BD"/>
    <w:rsid w:val="00534D64"/>
    <w:rsid w:val="0054429F"/>
    <w:rsid w:val="00551B38"/>
    <w:rsid w:val="00556023"/>
    <w:rsid w:val="0057043A"/>
    <w:rsid w:val="005970E6"/>
    <w:rsid w:val="005A07F8"/>
    <w:rsid w:val="005D3B84"/>
    <w:rsid w:val="005D740D"/>
    <w:rsid w:val="005E48FD"/>
    <w:rsid w:val="005E5CC5"/>
    <w:rsid w:val="005E60EB"/>
    <w:rsid w:val="006046B0"/>
    <w:rsid w:val="00612859"/>
    <w:rsid w:val="00632EE4"/>
    <w:rsid w:val="0063784D"/>
    <w:rsid w:val="006434D8"/>
    <w:rsid w:val="0064793C"/>
    <w:rsid w:val="00650C41"/>
    <w:rsid w:val="00652546"/>
    <w:rsid w:val="00660B86"/>
    <w:rsid w:val="00683450"/>
    <w:rsid w:val="0068783A"/>
    <w:rsid w:val="006A680D"/>
    <w:rsid w:val="006B0EBB"/>
    <w:rsid w:val="006B27BC"/>
    <w:rsid w:val="006D145E"/>
    <w:rsid w:val="006D3308"/>
    <w:rsid w:val="006E7177"/>
    <w:rsid w:val="00742952"/>
    <w:rsid w:val="00752F57"/>
    <w:rsid w:val="00757F56"/>
    <w:rsid w:val="007650F7"/>
    <w:rsid w:val="00780E24"/>
    <w:rsid w:val="0079400F"/>
    <w:rsid w:val="007A62F6"/>
    <w:rsid w:val="007B477E"/>
    <w:rsid w:val="007C24C8"/>
    <w:rsid w:val="007C2F88"/>
    <w:rsid w:val="007C776D"/>
    <w:rsid w:val="007D294A"/>
    <w:rsid w:val="007D3CE0"/>
    <w:rsid w:val="007D4947"/>
    <w:rsid w:val="007E1194"/>
    <w:rsid w:val="007E5153"/>
    <w:rsid w:val="007E5566"/>
    <w:rsid w:val="008029D6"/>
    <w:rsid w:val="0080320C"/>
    <w:rsid w:val="0081023A"/>
    <w:rsid w:val="0082248C"/>
    <w:rsid w:val="00841B9A"/>
    <w:rsid w:val="008438E1"/>
    <w:rsid w:val="00844C4A"/>
    <w:rsid w:val="00857287"/>
    <w:rsid w:val="008663F1"/>
    <w:rsid w:val="0088218F"/>
    <w:rsid w:val="00894223"/>
    <w:rsid w:val="008A0A8B"/>
    <w:rsid w:val="008B4D81"/>
    <w:rsid w:val="008F7539"/>
    <w:rsid w:val="00922064"/>
    <w:rsid w:val="00924B48"/>
    <w:rsid w:val="0093683D"/>
    <w:rsid w:val="00936AC4"/>
    <w:rsid w:val="00943D0A"/>
    <w:rsid w:val="00944C3C"/>
    <w:rsid w:val="00945607"/>
    <w:rsid w:val="00950A18"/>
    <w:rsid w:val="00957F60"/>
    <w:rsid w:val="0096237F"/>
    <w:rsid w:val="00964DF8"/>
    <w:rsid w:val="0098642D"/>
    <w:rsid w:val="009934E5"/>
    <w:rsid w:val="0099564B"/>
    <w:rsid w:val="009976A3"/>
    <w:rsid w:val="009A563D"/>
    <w:rsid w:val="009B2E32"/>
    <w:rsid w:val="009B40B0"/>
    <w:rsid w:val="009B534C"/>
    <w:rsid w:val="009D53B0"/>
    <w:rsid w:val="009E52A3"/>
    <w:rsid w:val="009F066A"/>
    <w:rsid w:val="00A04953"/>
    <w:rsid w:val="00A05D0D"/>
    <w:rsid w:val="00A26428"/>
    <w:rsid w:val="00A37E16"/>
    <w:rsid w:val="00A41E16"/>
    <w:rsid w:val="00A425CB"/>
    <w:rsid w:val="00A447D9"/>
    <w:rsid w:val="00A5273B"/>
    <w:rsid w:val="00A639A8"/>
    <w:rsid w:val="00A72C2C"/>
    <w:rsid w:val="00A9213E"/>
    <w:rsid w:val="00A9499D"/>
    <w:rsid w:val="00AB020F"/>
    <w:rsid w:val="00AB6C4F"/>
    <w:rsid w:val="00AC781F"/>
    <w:rsid w:val="00AD34E2"/>
    <w:rsid w:val="00AD7240"/>
    <w:rsid w:val="00B232F2"/>
    <w:rsid w:val="00B6612C"/>
    <w:rsid w:val="00B736E7"/>
    <w:rsid w:val="00B742E1"/>
    <w:rsid w:val="00B74835"/>
    <w:rsid w:val="00B84750"/>
    <w:rsid w:val="00BA2ADE"/>
    <w:rsid w:val="00BC1CAB"/>
    <w:rsid w:val="00BC6291"/>
    <w:rsid w:val="00BE4A24"/>
    <w:rsid w:val="00BF3147"/>
    <w:rsid w:val="00C00ADA"/>
    <w:rsid w:val="00C078F2"/>
    <w:rsid w:val="00C10CD3"/>
    <w:rsid w:val="00C138E2"/>
    <w:rsid w:val="00C1538F"/>
    <w:rsid w:val="00C20C1B"/>
    <w:rsid w:val="00C661C8"/>
    <w:rsid w:val="00C741E8"/>
    <w:rsid w:val="00C77E5B"/>
    <w:rsid w:val="00C85388"/>
    <w:rsid w:val="00C92676"/>
    <w:rsid w:val="00C948C9"/>
    <w:rsid w:val="00D014A7"/>
    <w:rsid w:val="00D017D0"/>
    <w:rsid w:val="00D12F17"/>
    <w:rsid w:val="00D16874"/>
    <w:rsid w:val="00D212BC"/>
    <w:rsid w:val="00D32A08"/>
    <w:rsid w:val="00D3650D"/>
    <w:rsid w:val="00D37BBB"/>
    <w:rsid w:val="00D623A0"/>
    <w:rsid w:val="00D808E7"/>
    <w:rsid w:val="00D82F5A"/>
    <w:rsid w:val="00D83F0F"/>
    <w:rsid w:val="00DB65C1"/>
    <w:rsid w:val="00DC6B05"/>
    <w:rsid w:val="00DD69F6"/>
    <w:rsid w:val="00DF09DA"/>
    <w:rsid w:val="00DF6FE9"/>
    <w:rsid w:val="00E21A24"/>
    <w:rsid w:val="00E310CD"/>
    <w:rsid w:val="00E42110"/>
    <w:rsid w:val="00E5473B"/>
    <w:rsid w:val="00E723D4"/>
    <w:rsid w:val="00E8540E"/>
    <w:rsid w:val="00E9278E"/>
    <w:rsid w:val="00EB25B4"/>
    <w:rsid w:val="00EC0D36"/>
    <w:rsid w:val="00EC11B1"/>
    <w:rsid w:val="00EC3554"/>
    <w:rsid w:val="00EC54BC"/>
    <w:rsid w:val="00EE5811"/>
    <w:rsid w:val="00EF0A31"/>
    <w:rsid w:val="00EF25E4"/>
    <w:rsid w:val="00EF3830"/>
    <w:rsid w:val="00F053DF"/>
    <w:rsid w:val="00F23B74"/>
    <w:rsid w:val="00F27564"/>
    <w:rsid w:val="00F400E0"/>
    <w:rsid w:val="00F70F35"/>
    <w:rsid w:val="00F74283"/>
    <w:rsid w:val="00F75988"/>
    <w:rsid w:val="00F76321"/>
    <w:rsid w:val="00F849F0"/>
    <w:rsid w:val="00F84CE0"/>
    <w:rsid w:val="00FB5EA2"/>
    <w:rsid w:val="00FB722A"/>
    <w:rsid w:val="00FC3903"/>
    <w:rsid w:val="00FE38DC"/>
    <w:rsid w:val="05A5512E"/>
    <w:rsid w:val="0CE6129B"/>
    <w:rsid w:val="15A05265"/>
    <w:rsid w:val="17710C68"/>
    <w:rsid w:val="234611FA"/>
    <w:rsid w:val="430A75CC"/>
    <w:rsid w:val="5294522F"/>
    <w:rsid w:val="640A366E"/>
    <w:rsid w:val="73221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36AB4F4"/>
  <w15:docId w15:val="{9D6D6676-2C23-4AB7-8E78-4EA2CE7D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800080" w:themeColor="followedHyperlink"/>
      <w:u w:val="single"/>
    </w:rPr>
  </w:style>
  <w:style w:type="character" w:styleId="ae">
    <w:name w:val="Hyperlink"/>
    <w:basedOn w:val="a0"/>
    <w:uiPriority w:val="99"/>
    <w:qFormat/>
    <w:rPr>
      <w:color w:val="0000FF"/>
      <w:u w:val="single"/>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日期 字符"/>
    <w:basedOn w:val="a0"/>
    <w:link w:val="a3"/>
    <w:uiPriority w:val="99"/>
    <w:semiHidden/>
    <w:qFormat/>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xueqianshixun@163.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zhongxueshixun@163.com"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1AA9D-8E5B-4D73-93A8-A8FC02AA4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816</Words>
  <Characters>906</Characters>
  <Application>Microsoft Office Word</Application>
  <DocSecurity>0</DocSecurity>
  <Lines>47</Lines>
  <Paragraphs>40</Paragraphs>
  <ScaleCrop>false</ScaleCrop>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cp:lastModifiedBy>蕊馨 林</cp:lastModifiedBy>
  <cp:revision>173</cp:revision>
  <cp:lastPrinted>2022-09-20T06:14:00Z</cp:lastPrinted>
  <dcterms:created xsi:type="dcterms:W3CDTF">2017-09-22T01:09:00Z</dcterms:created>
  <dcterms:modified xsi:type="dcterms:W3CDTF">2026-08-31T05:38:00Z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C27EF2F7CCDD49DB891D6150E2AAB708</vt:lpwstr>
  </property>
  <property fmtid="{D5CDD505-2E9C-101B-9397-08002B2CF9AE}" pid="4" name="KSOTemplateDocerSaveRecord">
    <vt:lpwstr>eyJoZGlkIjoiMzEwNTM5NzYwMDRjMzkwZTVkZjY2ODkwMGIxNGU0OTUiLCJ1c2VySWQiOiIzMTA1NzI1MjYifQ==</vt:lpwstr>
  </property>
</Properties>
</file>